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DF" w:rsidRDefault="003D37DF" w:rsidP="00435F73">
      <w:pPr>
        <w:jc w:val="center"/>
        <w:rPr>
          <w:rFonts w:ascii="Arial Rounded MT Bold" w:hAnsi="Arial Rounded MT Bold"/>
          <w:b/>
          <w:sz w:val="44"/>
          <w:szCs w:val="44"/>
        </w:rPr>
      </w:pPr>
      <w:bookmarkStart w:id="0" w:name="_GoBack"/>
      <w:bookmarkEnd w:id="0"/>
      <w:r>
        <w:rPr>
          <w:rFonts w:ascii="Arial Rounded MT Bold" w:hAnsi="Arial Rounded MT Bold"/>
          <w:b/>
          <w:sz w:val="44"/>
          <w:szCs w:val="44"/>
        </w:rPr>
        <w:t>Copa Ibérica de regularidad</w:t>
      </w:r>
    </w:p>
    <w:p w:rsidR="003D37DF" w:rsidRDefault="003D37DF" w:rsidP="00435F73">
      <w:pPr>
        <w:jc w:val="center"/>
        <w:rPr>
          <w:rFonts w:ascii="Arial Rounded MT Bold" w:hAnsi="Arial Rounded MT Bold"/>
          <w:b/>
          <w:sz w:val="44"/>
          <w:szCs w:val="44"/>
        </w:rPr>
      </w:pPr>
    </w:p>
    <w:p w:rsidR="003D37DF" w:rsidRPr="00435F73" w:rsidRDefault="00AA737C" w:rsidP="00435F73">
      <w:pPr>
        <w:jc w:val="center"/>
        <w:rPr>
          <w:rFonts w:ascii="Arial Rounded MT Bold" w:hAnsi="Arial Rounded MT Bold"/>
          <w:b/>
          <w:sz w:val="44"/>
          <w:szCs w:val="44"/>
        </w:rPr>
      </w:pPr>
      <w:r>
        <w:rPr>
          <w:rFonts w:ascii="Arial Rounded MT Bold" w:hAnsi="Arial Rounded MT Bold"/>
          <w:b/>
          <w:noProof/>
          <w:sz w:val="44"/>
          <w:szCs w:val="44"/>
          <w:lang w:val="es-ES" w:eastAsia="es-ES"/>
        </w:rPr>
        <w:drawing>
          <wp:inline distT="0" distB="0" distL="0" distR="0">
            <wp:extent cx="5734050" cy="3876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876675"/>
                    </a:xfrm>
                    <a:prstGeom prst="rect">
                      <a:avLst/>
                    </a:prstGeom>
                    <a:noFill/>
                    <a:ln>
                      <a:noFill/>
                    </a:ln>
                  </pic:spPr>
                </pic:pic>
              </a:graphicData>
            </a:graphic>
          </wp:inline>
        </w:drawing>
      </w:r>
    </w:p>
    <w:p w:rsidR="003D37DF" w:rsidRPr="00435F73" w:rsidRDefault="003D37DF" w:rsidP="00435F73">
      <w:pPr>
        <w:ind w:right="27"/>
        <w:jc w:val="center"/>
        <w:rPr>
          <w:rFonts w:ascii="Futura Bk" w:hAnsi="Futura Bk"/>
          <w:b/>
          <w:sz w:val="48"/>
          <w:szCs w:val="48"/>
        </w:rPr>
      </w:pPr>
    </w:p>
    <w:p w:rsidR="003D37DF" w:rsidRDefault="003D37DF">
      <w:pPr>
        <w:ind w:right="27"/>
        <w:jc w:val="center"/>
        <w:rPr>
          <w:rFonts w:ascii="Futura Bk" w:hAnsi="Futura Bk"/>
          <w:b/>
          <w:sz w:val="28"/>
          <w:szCs w:val="28"/>
          <w:u w:val="single"/>
        </w:rPr>
      </w:pPr>
    </w:p>
    <w:p w:rsidR="003D37DF" w:rsidRDefault="003D37DF">
      <w:pPr>
        <w:ind w:right="27"/>
        <w:jc w:val="center"/>
        <w:rPr>
          <w:rFonts w:ascii="Futura Bk" w:hAnsi="Futura Bk"/>
          <w:b/>
          <w:sz w:val="28"/>
          <w:szCs w:val="28"/>
          <w:u w:val="single"/>
        </w:rPr>
      </w:pPr>
    </w:p>
    <w:p w:rsidR="003D37DF" w:rsidRDefault="003D37DF" w:rsidP="002005BD">
      <w:pPr>
        <w:ind w:left="2832" w:right="27"/>
        <w:rPr>
          <w:rFonts w:ascii="Futura Bk" w:hAnsi="Futura Bk"/>
          <w:b/>
          <w:sz w:val="28"/>
          <w:szCs w:val="28"/>
          <w:u w:val="single"/>
        </w:rPr>
      </w:pPr>
      <w:r>
        <w:rPr>
          <w:rFonts w:ascii="Futura Bk" w:hAnsi="Futura Bk"/>
          <w:b/>
          <w:sz w:val="28"/>
          <w:szCs w:val="28"/>
          <w:u w:val="single"/>
        </w:rPr>
        <w:t>R E G L A M E N T O</w:t>
      </w:r>
      <w:r>
        <w:rPr>
          <w:rFonts w:ascii="Futura Bk" w:hAnsi="Futura Bk"/>
          <w:b/>
          <w:sz w:val="28"/>
          <w:szCs w:val="28"/>
          <w:u w:val="single"/>
        </w:rPr>
        <w:br/>
      </w:r>
    </w:p>
    <w:p w:rsidR="003D37DF" w:rsidRDefault="003D37DF">
      <w:pPr>
        <w:ind w:right="27"/>
        <w:rPr>
          <w:rFonts w:ascii="Futura Bk" w:hAnsi="Futura Bk"/>
        </w:rPr>
      </w:pPr>
      <w:r>
        <w:rPr>
          <w:rFonts w:ascii="Futura Bk" w:hAnsi="Futura Bk"/>
        </w:rPr>
        <w:br/>
        <w:t xml:space="preserve">Art. 1- ORGANIZACIÓN </w:t>
      </w:r>
      <w:r>
        <w:rPr>
          <w:rFonts w:ascii="Futura Bk" w:hAnsi="Futura Bk"/>
        </w:rPr>
        <w:br/>
      </w:r>
      <w:r>
        <w:rPr>
          <w:rFonts w:ascii="Futura Bk" w:hAnsi="Futura Bk"/>
        </w:rPr>
        <w:br/>
        <w:t xml:space="preserve">1.1- </w:t>
      </w:r>
      <w:r>
        <w:rPr>
          <w:rFonts w:ascii="Futura Bk" w:hAnsi="Futura Bk"/>
          <w:b/>
          <w:color w:val="FF0000"/>
        </w:rPr>
        <w:t>Club aventura touareg y la FRM</w:t>
      </w:r>
      <w:r>
        <w:rPr>
          <w:rFonts w:ascii="Futura Bk" w:hAnsi="Futura Bk"/>
          <w:color w:val="FF0000"/>
        </w:rPr>
        <w:t xml:space="preserve">  organizan el sábado 6 de junio de 2015</w:t>
      </w:r>
      <w:r w:rsidRPr="008276D3">
        <w:rPr>
          <w:rFonts w:ascii="Futura Bk" w:hAnsi="Futura Bk"/>
          <w:color w:val="FF0000"/>
        </w:rPr>
        <w:t xml:space="preserve">, un ruta turística  para motos trail que conjugará navegación y regularidad  denominada </w:t>
      </w:r>
      <w:r>
        <w:rPr>
          <w:rFonts w:ascii="Futura Bk" w:hAnsi="Futura Bk"/>
          <w:b/>
          <w:color w:val="FF0000"/>
        </w:rPr>
        <w:t>1º</w:t>
      </w:r>
      <w:r w:rsidRPr="008276D3">
        <w:rPr>
          <w:rFonts w:ascii="Futura Bk" w:hAnsi="Futura Bk"/>
          <w:b/>
          <w:color w:val="FF0000"/>
        </w:rPr>
        <w:t xml:space="preserve"> Gran premio Trail </w:t>
      </w:r>
      <w:r>
        <w:rPr>
          <w:rFonts w:ascii="Futura Bk" w:hAnsi="Futura Bk"/>
          <w:b/>
          <w:color w:val="FF0000"/>
        </w:rPr>
        <w:t>LA RIOJA</w:t>
      </w:r>
      <w:r w:rsidRPr="008276D3">
        <w:rPr>
          <w:rFonts w:ascii="Futura Bk" w:hAnsi="Futura Bk"/>
          <w:color w:val="FF0000"/>
        </w:rPr>
        <w:br/>
      </w:r>
      <w:r w:rsidRPr="008276D3">
        <w:rPr>
          <w:rFonts w:ascii="Futura Bk" w:hAnsi="Futura Bk"/>
          <w:color w:val="FF0000"/>
        </w:rPr>
        <w:br/>
      </w:r>
      <w:r>
        <w:rPr>
          <w:rFonts w:ascii="Futura Bk" w:hAnsi="Futura Bk"/>
        </w:rPr>
        <w:br/>
        <w:t xml:space="preserve">1.2 - Dirección de la ruta y responsable de Seguridad Vial: </w:t>
      </w:r>
    </w:p>
    <w:p w:rsidR="003D37DF" w:rsidRDefault="003D37DF">
      <w:pPr>
        <w:ind w:right="27"/>
        <w:rPr>
          <w:rFonts w:ascii="Futura Bk" w:hAnsi="Futura Bk"/>
        </w:rPr>
      </w:pPr>
      <w:r>
        <w:rPr>
          <w:rFonts w:ascii="Futura Bk" w:hAnsi="Futura Bk"/>
        </w:rPr>
        <w:br/>
        <w:t xml:space="preserve">Cronometraje: Anube sport </w:t>
      </w:r>
    </w:p>
    <w:p w:rsidR="003D37DF" w:rsidRDefault="003D37DF">
      <w:pPr>
        <w:ind w:right="27"/>
        <w:rPr>
          <w:rFonts w:ascii="Futura Bk" w:hAnsi="Futura Bk"/>
        </w:rPr>
      </w:pPr>
    </w:p>
    <w:p w:rsidR="003D37DF" w:rsidRDefault="003D37DF">
      <w:pPr>
        <w:ind w:right="27"/>
        <w:rPr>
          <w:rFonts w:ascii="Futura Bk" w:hAnsi="Futura Bk"/>
        </w:rPr>
      </w:pPr>
    </w:p>
    <w:p w:rsidR="003D37DF" w:rsidRDefault="003D37DF">
      <w:pPr>
        <w:ind w:right="27"/>
        <w:rPr>
          <w:rFonts w:ascii="Futura Bk" w:hAnsi="Futura Bk"/>
        </w:rPr>
      </w:pPr>
      <w:r>
        <w:rPr>
          <w:rFonts w:ascii="Futura Bk" w:hAnsi="Futura Bk"/>
        </w:rPr>
        <w:lastRenderedPageBreak/>
        <w:br/>
        <w:t>Art.2. DEFINICION DE LA PRUEBA.</w:t>
      </w:r>
    </w:p>
    <w:p w:rsidR="003D37DF" w:rsidRDefault="003D37DF">
      <w:pPr>
        <w:ind w:right="27"/>
        <w:rPr>
          <w:rFonts w:ascii="Futura Bk" w:hAnsi="Futura Bk"/>
        </w:rPr>
      </w:pPr>
    </w:p>
    <w:p w:rsidR="003D37DF" w:rsidRDefault="003D37DF">
      <w:pPr>
        <w:ind w:right="27"/>
        <w:rPr>
          <w:rFonts w:ascii="Futura Bk" w:hAnsi="Futura Bk"/>
        </w:rPr>
      </w:pPr>
      <w:r>
        <w:rPr>
          <w:rFonts w:ascii="Futura Bk" w:hAnsi="Futura Bk"/>
        </w:rPr>
        <w:t>1. Se trata de eventos de navegación en moto en los que no se establecerá clasificación en función del tiempo empleado para realizar el recorrido si no en el paso correcto por los controles de paso, controles fotográficos… etc.</w:t>
      </w:r>
    </w:p>
    <w:p w:rsidR="003D37DF" w:rsidRDefault="003D37DF">
      <w:pPr>
        <w:ind w:right="27"/>
        <w:rPr>
          <w:rFonts w:ascii="Futura Bk" w:hAnsi="Futura Bk"/>
        </w:rPr>
      </w:pPr>
      <w:r>
        <w:rPr>
          <w:rFonts w:ascii="Futura Bk" w:hAnsi="Futura Bk"/>
        </w:rPr>
        <w:br/>
        <w:t xml:space="preserve">2.1.- Los controles en  zonas de regularidad  serán siempre a velocidades inferiores a </w:t>
      </w:r>
      <w:smartTag w:uri="urn:schemas-microsoft-com:office:smarttags" w:element="metricconverter">
        <w:smartTagPr>
          <w:attr w:name="ProductID" w:val="50 KM/H"/>
        </w:smartTagPr>
        <w:r>
          <w:rPr>
            <w:rFonts w:ascii="Futura Bk" w:hAnsi="Futura Bk"/>
          </w:rPr>
          <w:t>50 KM/H</w:t>
        </w:r>
      </w:smartTag>
      <w:r>
        <w:rPr>
          <w:rFonts w:ascii="Futura Bk" w:hAnsi="Futura Bk"/>
        </w:rPr>
        <w:t xml:space="preserve"> y legales en función de la via</w:t>
      </w:r>
      <w:r>
        <w:rPr>
          <w:rFonts w:ascii="Futura Bk" w:hAnsi="Futura Bk"/>
        </w:rPr>
        <w:br/>
      </w:r>
      <w:r>
        <w:rPr>
          <w:rFonts w:ascii="Futura Bk" w:hAnsi="Futura Bk"/>
        </w:rPr>
        <w:br/>
        <w:t>2.2.- Los participantes deberán respetar, durante todo el recorrido de la prueba, las normas del Reglamento General de Circulación y de los reglamentos aplicables a éste evento.</w:t>
      </w:r>
    </w:p>
    <w:p w:rsidR="003D37DF" w:rsidRDefault="003D37DF">
      <w:pPr>
        <w:ind w:right="27"/>
        <w:rPr>
          <w:rFonts w:ascii="Futura Bk" w:hAnsi="Futura Bk"/>
        </w:rPr>
      </w:pPr>
    </w:p>
    <w:p w:rsidR="003D37DF" w:rsidRDefault="003D37DF">
      <w:pPr>
        <w:ind w:right="27"/>
        <w:rPr>
          <w:rFonts w:ascii="Futura Bk" w:hAnsi="Futura Bk"/>
        </w:rPr>
      </w:pPr>
      <w:r>
        <w:rPr>
          <w:rFonts w:ascii="Futura Bk" w:hAnsi="Futura Bk"/>
        </w:rPr>
        <w:t xml:space="preserve">Art. 3. VEHÍCULOS ADMITIDOS </w:t>
      </w:r>
      <w:r>
        <w:rPr>
          <w:rFonts w:ascii="Futura Bk" w:hAnsi="Futura Bk"/>
        </w:rPr>
        <w:br/>
      </w:r>
      <w:r>
        <w:rPr>
          <w:rFonts w:ascii="Futura Bk" w:hAnsi="Futura Bk"/>
        </w:rPr>
        <w:br/>
        <w:t>3.1- Serán admitidos a participar toda moto/quad buggie que cumpla con el código de circulación vigente ( ruidos, ITV, emisiones, luces..)</w:t>
      </w:r>
      <w:r>
        <w:rPr>
          <w:rFonts w:ascii="Futura Bk" w:hAnsi="Futura Bk"/>
        </w:rPr>
        <w:br/>
      </w:r>
      <w:r>
        <w:rPr>
          <w:rFonts w:ascii="Futura Bk" w:hAnsi="Futura Bk"/>
        </w:rPr>
        <w:br/>
        <w:t xml:space="preserve">3.2- Los vehículos deberán cumplir las normativas vigentes para su circulación por las vías públicas. Antes del inicio de la prueba, </w:t>
      </w:r>
      <w:smartTag w:uri="urn:schemas-microsoft-com:office:smarttags" w:element="PersonName">
        <w:smartTagPr>
          <w:attr w:name="ProductID" w:val="la Organizaci￳n"/>
        </w:smartTagPr>
        <w:r>
          <w:rPr>
            <w:rFonts w:ascii="Futura Bk" w:hAnsi="Futura Bk"/>
          </w:rPr>
          <w:t>la Organización</w:t>
        </w:r>
      </w:smartTag>
      <w:r>
        <w:rPr>
          <w:rFonts w:ascii="Futura Bk" w:hAnsi="Futura Bk"/>
        </w:rPr>
        <w:t xml:space="preserve">  podrá efectuar un control técnico y administrativo de los vehículos, en el que se exigirá, como mínimo, Permiso de Circulación, ITV y Seguro Obligatorio del vehículo, así como el Permiso de Conducción del conductor. Los participantes extranjeros, deberán acreditar la validez de su seguro y permiso de conducción en España. </w:t>
      </w:r>
      <w:r>
        <w:rPr>
          <w:rFonts w:ascii="Futura Bk" w:hAnsi="Futura Bk"/>
        </w:rPr>
        <w:br/>
      </w:r>
      <w:r>
        <w:rPr>
          <w:rFonts w:ascii="Futura Bk" w:hAnsi="Futura Bk"/>
        </w:rPr>
        <w:br/>
        <w:t>3.3- El organizador podrá limitar el número de inscritos en esta ocasión el limite es de 100 participantes</w:t>
      </w:r>
    </w:p>
    <w:p w:rsidR="003D37DF" w:rsidRDefault="003D37DF">
      <w:pPr>
        <w:ind w:left="-540" w:right="-81"/>
        <w:rPr>
          <w:rFonts w:ascii="Futura Bk" w:hAnsi="Futura Bk"/>
        </w:rPr>
      </w:pPr>
    </w:p>
    <w:p w:rsidR="003D37DF" w:rsidRDefault="003D37DF">
      <w:pPr>
        <w:ind w:right="-81"/>
        <w:rPr>
          <w:rFonts w:ascii="Futura Bk" w:hAnsi="Futura Bk"/>
          <w:b/>
        </w:rPr>
      </w:pPr>
      <w:r>
        <w:rPr>
          <w:rFonts w:ascii="Futura Bk" w:hAnsi="Futura Bk"/>
        </w:rPr>
        <w:t xml:space="preserve">3.4- Todos los vehículos deben presentarse en correcto estado. </w:t>
      </w:r>
      <w:r>
        <w:rPr>
          <w:rFonts w:ascii="Futura Bk" w:hAnsi="Futura Bk"/>
        </w:rPr>
        <w:br/>
        <w:t xml:space="preserve">3.5 – El recorrido será mayormente  offroad con lo cual son necesarios los </w:t>
      </w:r>
      <w:r w:rsidRPr="00527D42">
        <w:rPr>
          <w:rFonts w:ascii="Futura Bk" w:hAnsi="Futura Bk"/>
          <w:b/>
        </w:rPr>
        <w:t>neumáticos con tacos</w:t>
      </w:r>
    </w:p>
    <w:p w:rsidR="003D37DF" w:rsidRDefault="003D37DF">
      <w:pPr>
        <w:ind w:right="-81"/>
        <w:rPr>
          <w:rFonts w:ascii="Futura Bk" w:hAnsi="Futura Bk"/>
        </w:rPr>
      </w:pPr>
      <w:r>
        <w:rPr>
          <w:rFonts w:ascii="Futura Bk" w:hAnsi="Futura Bk"/>
        </w:rPr>
        <w:br/>
        <w:t>Art. 4. PARTICIPANTES ADMITIDOS</w:t>
      </w:r>
    </w:p>
    <w:p w:rsidR="003D37DF" w:rsidRDefault="003D37DF">
      <w:pPr>
        <w:ind w:right="-81"/>
        <w:rPr>
          <w:rFonts w:ascii="Futura Bk" w:hAnsi="Futura Bk"/>
        </w:rPr>
      </w:pPr>
    </w:p>
    <w:p w:rsidR="003D37DF" w:rsidRDefault="003D37DF">
      <w:pPr>
        <w:ind w:right="-81"/>
        <w:rPr>
          <w:rFonts w:ascii="Futura Bk" w:hAnsi="Futura Bk"/>
        </w:rPr>
      </w:pPr>
      <w:r>
        <w:rPr>
          <w:rFonts w:ascii="Futura Bk" w:hAnsi="Futura Bk"/>
        </w:rPr>
        <w:t xml:space="preserve">4.1- Serán admitidos a participar: </w:t>
      </w:r>
      <w:r>
        <w:rPr>
          <w:rFonts w:ascii="Futura Bk" w:hAnsi="Futura Bk"/>
        </w:rPr>
        <w:br/>
        <w:t>- Como conductores, todos aquellos poseedores de un permiso de conducir en vigor correspondiente a la categoría de su vehículo, válido para el territorio español.</w:t>
      </w:r>
    </w:p>
    <w:p w:rsidR="003D37DF" w:rsidRDefault="003D37DF">
      <w:pPr>
        <w:ind w:right="-81"/>
        <w:rPr>
          <w:rFonts w:ascii="Futura Bk" w:hAnsi="Futura Bk"/>
        </w:rPr>
      </w:pPr>
      <w:r>
        <w:rPr>
          <w:rFonts w:ascii="Futura Bk" w:hAnsi="Futura Bk"/>
        </w:rPr>
        <w:br/>
      </w:r>
      <w:r>
        <w:rPr>
          <w:rFonts w:ascii="Futura Bk" w:hAnsi="Futura Bk"/>
        </w:rPr>
        <w:br/>
        <w:t xml:space="preserve">4.2- Sólo podrá ocupar el vehículo, el conductor legalmente inscrito. </w:t>
      </w:r>
      <w:r>
        <w:rPr>
          <w:rFonts w:ascii="Futura Bk" w:hAnsi="Futura Bk"/>
        </w:rPr>
        <w:br/>
        <w:t>Éste puntuará en las distintas clasificaciones, según efectúe su inscripción</w:t>
      </w:r>
      <w:r>
        <w:rPr>
          <w:rFonts w:ascii="Futura Bk" w:hAnsi="Futura Bk"/>
        </w:rPr>
        <w:br/>
      </w:r>
      <w:r>
        <w:rPr>
          <w:rFonts w:ascii="Futura Bk" w:hAnsi="Futura Bk"/>
        </w:rPr>
        <w:br/>
      </w:r>
      <w:r>
        <w:rPr>
          <w:rFonts w:ascii="Futura Bk" w:hAnsi="Futura Bk"/>
        </w:rPr>
        <w:lastRenderedPageBreak/>
        <w:t xml:space="preserve">4.3- Los participantes están obligados, en todo momento a respetar el código de la circulación y el presente reglamento, así como las instrucciones de los miembros de la organización. El incumplimiento, de ésta o alguna otra norma puede dar lugar a la exclusión del equipo participante, perdiendo éste todos los derechos. </w:t>
      </w:r>
      <w:r>
        <w:rPr>
          <w:rFonts w:ascii="Futura Bk" w:hAnsi="Futura Bk"/>
        </w:rPr>
        <w:br/>
        <w:t xml:space="preserve">4.4 – Para la categoría </w:t>
      </w:r>
      <w:r w:rsidRPr="00074717">
        <w:rPr>
          <w:rFonts w:ascii="Futura Bk" w:hAnsi="Futura Bk"/>
          <w:b/>
        </w:rPr>
        <w:t>Roadbook</w:t>
      </w:r>
      <w:r>
        <w:rPr>
          <w:rFonts w:ascii="Futura Bk" w:hAnsi="Futura Bk"/>
        </w:rPr>
        <w:t xml:space="preserve"> sólo se podrá usar como equipo de medición ajeno al de la propia moto </w:t>
      </w:r>
    </w:p>
    <w:p w:rsidR="003D37DF" w:rsidRDefault="003D37DF">
      <w:pPr>
        <w:ind w:right="-81"/>
        <w:rPr>
          <w:rFonts w:ascii="Futura Bk" w:hAnsi="Futura Bk"/>
        </w:rPr>
      </w:pPr>
      <w:r>
        <w:rPr>
          <w:rFonts w:ascii="Futura Bk" w:hAnsi="Futura Bk"/>
        </w:rPr>
        <w:t xml:space="preserve"> Cuentakilómetros de bicicleta ( 2 como máximo) equipos ICO, Trailtech, Touratech</w:t>
      </w:r>
    </w:p>
    <w:p w:rsidR="003D37DF" w:rsidRDefault="003D37DF">
      <w:pPr>
        <w:ind w:right="-81"/>
        <w:rPr>
          <w:rFonts w:ascii="Futura Bk" w:hAnsi="Futura Bk"/>
        </w:rPr>
      </w:pPr>
      <w:r>
        <w:rPr>
          <w:rFonts w:ascii="Futura Bk" w:hAnsi="Futura Bk"/>
        </w:rPr>
        <w:t xml:space="preserve"> No podrán llevar GPS , Teléfono , PDA a similares ni asistentes de cálculo de distancia</w:t>
      </w:r>
    </w:p>
    <w:p w:rsidR="003D37DF" w:rsidRDefault="003D37DF">
      <w:pPr>
        <w:ind w:right="-81"/>
        <w:rPr>
          <w:rFonts w:ascii="Futura Bk" w:hAnsi="Futura Bk"/>
        </w:rPr>
      </w:pPr>
      <w:r>
        <w:rPr>
          <w:rFonts w:ascii="Futura Bk" w:hAnsi="Futura Bk"/>
        </w:rPr>
        <w:t xml:space="preserve">  Para la categoría </w:t>
      </w:r>
      <w:r>
        <w:rPr>
          <w:rFonts w:ascii="Futura Bk" w:hAnsi="Futura Bk"/>
          <w:b/>
        </w:rPr>
        <w:t>Tripy</w:t>
      </w:r>
      <w:r>
        <w:rPr>
          <w:rFonts w:ascii="Futura Bk" w:hAnsi="Futura Bk"/>
        </w:rPr>
        <w:t xml:space="preserve"> la organización  facilitará el alquiler de los mismos con coste a negociar </w:t>
      </w:r>
    </w:p>
    <w:p w:rsidR="003D37DF" w:rsidRDefault="003D37DF">
      <w:pPr>
        <w:ind w:right="-81"/>
        <w:rPr>
          <w:rFonts w:ascii="Futura Bk" w:hAnsi="Futura Bk"/>
        </w:rPr>
      </w:pPr>
      <w:r>
        <w:rPr>
          <w:rFonts w:ascii="Futura Bk" w:hAnsi="Futura Bk"/>
        </w:rPr>
        <w:t>El uso de gps pdas o cualquier dispositivo susceptible de grabar un track queda totalmente prohibido y sera causa de EXCLUSION AUTOMATICA</w:t>
      </w:r>
    </w:p>
    <w:p w:rsidR="003D37DF" w:rsidRDefault="003D37DF">
      <w:pPr>
        <w:ind w:right="-81"/>
        <w:rPr>
          <w:rFonts w:ascii="Futura Bk" w:hAnsi="Futura Bk"/>
        </w:rPr>
      </w:pPr>
    </w:p>
    <w:p w:rsidR="003D37DF" w:rsidRDefault="003D37DF">
      <w:pPr>
        <w:ind w:right="-81"/>
        <w:rPr>
          <w:rFonts w:ascii="Futura Bk" w:hAnsi="Futura Bk"/>
        </w:rPr>
      </w:pPr>
      <w:r>
        <w:rPr>
          <w:rFonts w:ascii="Futura Bk" w:hAnsi="Futura Bk"/>
        </w:rPr>
        <w:t xml:space="preserve">Art. 5. SEGUROS </w:t>
      </w:r>
      <w:r>
        <w:rPr>
          <w:rFonts w:ascii="Futura Bk" w:hAnsi="Futura Bk"/>
        </w:rPr>
        <w:br/>
      </w:r>
      <w:r>
        <w:rPr>
          <w:rFonts w:ascii="Futura Bk" w:hAnsi="Futura Bk"/>
        </w:rPr>
        <w:br/>
        <w:t xml:space="preserve">5.1- </w:t>
      </w:r>
      <w:r w:rsidRPr="008276D3">
        <w:rPr>
          <w:rFonts w:ascii="Futura Bk" w:hAnsi="Futura Bk"/>
          <w:color w:val="FF0000"/>
        </w:rPr>
        <w:t xml:space="preserve">Además del seguro obligatorio que se exigirá a cada vehículo, la organización tiene contratado, un seguro garantizando las responsabilidades civiles que pudieran incumbirle derivadas de la celebración del evento, por un límite de 600.000 euros </w:t>
      </w:r>
      <w:r w:rsidRPr="008276D3">
        <w:rPr>
          <w:rFonts w:ascii="Futura Bk" w:hAnsi="Futura Bk"/>
          <w:color w:val="FF0000"/>
        </w:rPr>
        <w:br/>
      </w:r>
      <w:r>
        <w:rPr>
          <w:rFonts w:ascii="Futura Bk" w:hAnsi="Futura Bk"/>
        </w:rPr>
        <w:br/>
        <w:t xml:space="preserve">Art. 6. PLACAS Y DORSALES </w:t>
      </w:r>
      <w:r>
        <w:rPr>
          <w:rFonts w:ascii="Futura Bk" w:hAnsi="Futura Bk"/>
        </w:rPr>
        <w:br/>
      </w:r>
      <w:r>
        <w:rPr>
          <w:rFonts w:ascii="Futura Bk" w:hAnsi="Futura Bk"/>
        </w:rPr>
        <w:br/>
        <w:t xml:space="preserve">6.1.- La organización entregará a cada equipo un dorsal con el número otorgado. Dichas placa deberán colocarse en lugar bien visible, en la parte delantera </w:t>
      </w:r>
      <w:r>
        <w:rPr>
          <w:rFonts w:ascii="Futura Bk" w:hAnsi="Futura Bk"/>
        </w:rPr>
        <w:br/>
      </w:r>
      <w:r>
        <w:rPr>
          <w:rFonts w:ascii="Futura Bk" w:hAnsi="Futura Bk"/>
        </w:rPr>
        <w:br/>
      </w:r>
    </w:p>
    <w:p w:rsidR="003D37DF" w:rsidRDefault="003D37DF">
      <w:pPr>
        <w:ind w:right="-81"/>
        <w:rPr>
          <w:rFonts w:ascii="Futura Bk" w:hAnsi="Futura Bk"/>
        </w:rPr>
      </w:pPr>
      <w:r>
        <w:rPr>
          <w:rFonts w:ascii="Futura Bk" w:hAnsi="Futura Bk"/>
        </w:rPr>
        <w:br/>
        <w:t xml:space="preserve">6.3.- La organización se reserva el derecho de hacer figurar una o varias publicidades sobre los vehículos. Los números de competición y  las placas del evento  están reservados exclusivamente para la publicidad del organizador. </w:t>
      </w:r>
      <w:r>
        <w:rPr>
          <w:rFonts w:ascii="Futura Bk" w:hAnsi="Futura Bk"/>
        </w:rPr>
        <w:br/>
        <w:t xml:space="preserve">Los participantes no podrán rehusar ésta publicidad ni la facultativa de la organización. </w:t>
      </w:r>
      <w:r>
        <w:rPr>
          <w:rFonts w:ascii="Futura Bk" w:hAnsi="Futura Bk"/>
        </w:rPr>
        <w:br/>
      </w:r>
      <w:r>
        <w:rPr>
          <w:rFonts w:ascii="Futura Bk" w:hAnsi="Futura Bk"/>
        </w:rPr>
        <w:br/>
        <w:t xml:space="preserve">Art. 7. INSCRIPCIONES </w:t>
      </w:r>
      <w:r>
        <w:rPr>
          <w:rFonts w:ascii="Futura Bk" w:hAnsi="Futura Bk"/>
        </w:rPr>
        <w:br/>
      </w:r>
      <w:r>
        <w:rPr>
          <w:rFonts w:ascii="Futura Bk" w:hAnsi="Futura Bk"/>
        </w:rPr>
        <w:br/>
      </w:r>
      <w:r w:rsidRPr="008276D3">
        <w:rPr>
          <w:rFonts w:ascii="Futura Bk" w:hAnsi="Futura Bk"/>
          <w:color w:val="FF0000"/>
        </w:rPr>
        <w:t xml:space="preserve">7.1- Todas las inscripciones se deberán realizar  al e-mail </w:t>
      </w:r>
      <w:r>
        <w:rPr>
          <w:rFonts w:ascii="Futura Bk" w:hAnsi="Futura Bk"/>
        </w:rPr>
        <w:t xml:space="preserve">murchi aventuratouareg.com o en la web </w:t>
      </w:r>
      <w:hyperlink r:id="rId8" w:history="1">
        <w:r w:rsidRPr="00176F4C">
          <w:rPr>
            <w:rStyle w:val="Hipervnculo"/>
            <w:rFonts w:ascii="Futura Bk" w:hAnsi="Futura Bk"/>
          </w:rPr>
          <w:t>www.aventuratouareg.com</w:t>
        </w:r>
      </w:hyperlink>
    </w:p>
    <w:p w:rsidR="003D37DF" w:rsidRDefault="003D37DF">
      <w:pPr>
        <w:ind w:right="-81"/>
        <w:rPr>
          <w:rFonts w:ascii="Futura Bk" w:hAnsi="Futura Bk"/>
          <w:color w:val="FF0000"/>
        </w:rPr>
      </w:pPr>
      <w:r w:rsidRPr="008276D3">
        <w:rPr>
          <w:rFonts w:ascii="Futura Bk" w:hAnsi="Futura Bk"/>
          <w:color w:val="FF0000"/>
        </w:rPr>
        <w:br/>
        <w:t>T</w:t>
      </w:r>
      <w:r>
        <w:rPr>
          <w:rFonts w:ascii="Futura Bk" w:hAnsi="Futura Bk"/>
          <w:color w:val="FF0000"/>
        </w:rPr>
        <w:t>eléfono de contacto:   659-87.25.84</w:t>
      </w:r>
    </w:p>
    <w:p w:rsidR="003D37DF" w:rsidRPr="008276D3" w:rsidRDefault="003D37DF">
      <w:pPr>
        <w:ind w:right="-81"/>
        <w:rPr>
          <w:rFonts w:ascii="Futura Bk" w:hAnsi="Futura Bk"/>
          <w:color w:val="FF0000"/>
        </w:rPr>
      </w:pPr>
    </w:p>
    <w:p w:rsidR="003D37DF" w:rsidRPr="008276D3" w:rsidRDefault="003D37DF">
      <w:pPr>
        <w:ind w:right="-81"/>
        <w:rPr>
          <w:rFonts w:ascii="Futura Bk" w:hAnsi="Futura Bk"/>
          <w:color w:val="FF0000"/>
        </w:rPr>
      </w:pPr>
      <w:r w:rsidRPr="008276D3">
        <w:rPr>
          <w:rFonts w:ascii="Futura Bk" w:hAnsi="Futura Bk"/>
          <w:color w:val="FF0000"/>
        </w:rPr>
        <w:lastRenderedPageBreak/>
        <w:br/>
        <w:t xml:space="preserve">7.2- En toda inscripción deberán figurar: </w:t>
      </w:r>
      <w:r w:rsidRPr="008276D3">
        <w:rPr>
          <w:rFonts w:ascii="Futura Bk" w:hAnsi="Futura Bk"/>
          <w:color w:val="FF0000"/>
        </w:rPr>
        <w:br/>
        <w:t xml:space="preserve">- Nombre, domicilio, DNI o Pasaporte y número de teléfono del conductor </w:t>
      </w:r>
      <w:r w:rsidRPr="008276D3">
        <w:rPr>
          <w:rFonts w:ascii="Futura Bk" w:hAnsi="Futura Bk"/>
          <w:color w:val="FF0000"/>
        </w:rPr>
        <w:br/>
        <w:t xml:space="preserve">- Club al que pertenecen. (No obligatorio). </w:t>
      </w:r>
      <w:r w:rsidRPr="008276D3">
        <w:rPr>
          <w:rFonts w:ascii="Futura Bk" w:hAnsi="Futura Bk"/>
          <w:color w:val="FF0000"/>
        </w:rPr>
        <w:br/>
        <w:t xml:space="preserve">- Marca, modelo, color y año de matriculación del vehículo. </w:t>
      </w:r>
      <w:r w:rsidRPr="008276D3">
        <w:rPr>
          <w:rFonts w:ascii="Futura Bk" w:hAnsi="Futura Bk"/>
          <w:color w:val="FF0000"/>
        </w:rPr>
        <w:br/>
        <w:t xml:space="preserve">- ITV y Seguro Obligatorio del vehículo. </w:t>
      </w:r>
      <w:r w:rsidRPr="008276D3">
        <w:rPr>
          <w:rFonts w:ascii="Futura Bk" w:hAnsi="Futura Bk"/>
          <w:color w:val="FF0000"/>
        </w:rPr>
        <w:br/>
        <w:t xml:space="preserve">- Justificante del ingreso de los derechos de inscripción. </w:t>
      </w:r>
      <w:r w:rsidRPr="008276D3">
        <w:rPr>
          <w:rFonts w:ascii="Futura Bk" w:hAnsi="Futura Bk"/>
          <w:color w:val="FF0000"/>
        </w:rPr>
        <w:br/>
        <w:t>- Categoría en la que participan.</w:t>
      </w:r>
      <w:r w:rsidRPr="008276D3">
        <w:rPr>
          <w:rFonts w:ascii="Futura Bk" w:hAnsi="Futura Bk"/>
          <w:color w:val="FF0000"/>
        </w:rPr>
        <w:br/>
      </w:r>
      <w:r w:rsidRPr="008276D3">
        <w:rPr>
          <w:rFonts w:ascii="Futura Bk" w:hAnsi="Futura Bk"/>
          <w:color w:val="FF0000"/>
        </w:rPr>
        <w:br/>
        <w:t>7.3- Toda la información de la prueba se podrá consultar en las webs colaboradoras.</w:t>
      </w:r>
    </w:p>
    <w:p w:rsidR="003D37DF" w:rsidRDefault="003D37DF">
      <w:pPr>
        <w:ind w:right="-81"/>
        <w:rPr>
          <w:rFonts w:ascii="Futura Bk" w:hAnsi="Futura Bk"/>
        </w:rPr>
      </w:pPr>
      <w:r w:rsidRPr="008276D3">
        <w:rPr>
          <w:rFonts w:ascii="Futura Bk" w:hAnsi="Futura Bk"/>
          <w:color w:val="FF0000"/>
        </w:rPr>
        <w:t>7.4- Los derech</w:t>
      </w:r>
      <w:r>
        <w:rPr>
          <w:rFonts w:ascii="Futura Bk" w:hAnsi="Futura Bk"/>
          <w:color w:val="FF0000"/>
        </w:rPr>
        <w:t>os de inscripción se fijan en 60</w:t>
      </w:r>
      <w:r w:rsidRPr="008276D3">
        <w:rPr>
          <w:rFonts w:ascii="Futura Bk" w:hAnsi="Futura Bk"/>
          <w:color w:val="FF0000"/>
        </w:rPr>
        <w:t xml:space="preserve"> € por vehiculo, que deberán ser ingresados en el nº de cuenta </w:t>
      </w:r>
      <w:r>
        <w:rPr>
          <w:rFonts w:ascii="Arial" w:hAnsi="Arial" w:cs="Arial"/>
          <w:color w:val="FF0000"/>
          <w:sz w:val="20"/>
          <w:szCs w:val="20"/>
        </w:rPr>
        <w:t>ES94-2038-7431-0160-0000-6704</w:t>
      </w:r>
      <w:r w:rsidRPr="008276D3">
        <w:rPr>
          <w:rFonts w:ascii="Arial" w:hAnsi="Arial" w:cs="Arial"/>
          <w:color w:val="FF0000"/>
          <w:sz w:val="20"/>
          <w:szCs w:val="20"/>
        </w:rPr>
        <w:t xml:space="preserve"> </w:t>
      </w:r>
      <w:r w:rsidRPr="008276D3">
        <w:rPr>
          <w:rFonts w:ascii="Futura Bk" w:hAnsi="Futura Bk"/>
          <w:color w:val="FF0000"/>
        </w:rPr>
        <w:t xml:space="preserve">  ordenante: nombre del conductor Concepto: matrícula. </w:t>
      </w:r>
      <w:r w:rsidRPr="008276D3">
        <w:rPr>
          <w:rFonts w:ascii="Futura Bk" w:hAnsi="Futura Bk"/>
          <w:color w:val="FF0000"/>
        </w:rPr>
        <w:br/>
      </w:r>
      <w:r w:rsidRPr="008276D3">
        <w:rPr>
          <w:rFonts w:ascii="Futura Bk" w:hAnsi="Futura Bk"/>
          <w:color w:val="FF0000"/>
        </w:rPr>
        <w:br/>
      </w:r>
      <w:r>
        <w:rPr>
          <w:rFonts w:ascii="Futura Bk" w:hAnsi="Futura Bk"/>
        </w:rPr>
        <w:t xml:space="preserve">7.5- Una vez cerrado el plazo de inscripción, los cambios en el equipo (conductor o vehiculo) deberán ser expresamente autorizados por la organización. </w:t>
      </w:r>
      <w:r>
        <w:rPr>
          <w:rFonts w:ascii="Futura Bk" w:hAnsi="Futura Bk"/>
        </w:rPr>
        <w:br/>
      </w:r>
      <w:r>
        <w:rPr>
          <w:rFonts w:ascii="Futura Bk" w:hAnsi="Futura Bk"/>
        </w:rPr>
        <w:br/>
      </w:r>
      <w:r>
        <w:rPr>
          <w:rFonts w:ascii="Futura Bk" w:hAnsi="Futura Bk"/>
        </w:rPr>
        <w:br/>
      </w:r>
      <w:r>
        <w:rPr>
          <w:rFonts w:ascii="Futura Bk" w:hAnsi="Futura Bk"/>
        </w:rPr>
        <w:br/>
        <w:t xml:space="preserve">7.7- Por el mero hecho de firmar el boletín de inscripción, todo el equipo se somete a las disposiciones del presente Reglamento Particular </w:t>
      </w:r>
      <w:r>
        <w:rPr>
          <w:rFonts w:ascii="Futura Bk" w:hAnsi="Futura Bk"/>
        </w:rPr>
        <w:br/>
      </w:r>
      <w:r>
        <w:rPr>
          <w:rFonts w:ascii="Futura Bk" w:hAnsi="Futura Bk"/>
        </w:rPr>
        <w:br/>
      </w:r>
      <w:r>
        <w:rPr>
          <w:rFonts w:ascii="Futura Bk" w:hAnsi="Futura Bk"/>
        </w:rPr>
        <w:br/>
        <w:t xml:space="preserve">Art. 8. DESARROLLO DE LA PRUEBA </w:t>
      </w:r>
      <w:r>
        <w:rPr>
          <w:rFonts w:ascii="Futura Bk" w:hAnsi="Futura Bk"/>
        </w:rPr>
        <w:br/>
      </w:r>
      <w:r>
        <w:rPr>
          <w:rFonts w:ascii="Futura Bk" w:hAnsi="Futura Bk"/>
        </w:rPr>
        <w:br/>
        <w:t>8.1</w:t>
      </w:r>
      <w:r w:rsidRPr="00430D61">
        <w:rPr>
          <w:rFonts w:ascii="Futura Bk" w:hAnsi="Futura Bk"/>
          <w:color w:val="FF0000"/>
        </w:rPr>
        <w:t>- La prueba con</w:t>
      </w:r>
      <w:r>
        <w:rPr>
          <w:rFonts w:ascii="Futura Bk" w:hAnsi="Futura Bk"/>
          <w:color w:val="FF0000"/>
        </w:rPr>
        <w:t>sta de una etapa dividida en dos</w:t>
      </w:r>
      <w:r w:rsidRPr="00430D61">
        <w:rPr>
          <w:rFonts w:ascii="Futura Bk" w:hAnsi="Futura Bk"/>
          <w:color w:val="FF0000"/>
        </w:rPr>
        <w:t xml:space="preserve"> secciones y  8 especiales de regularidad, que discurri</w:t>
      </w:r>
      <w:r>
        <w:rPr>
          <w:rFonts w:ascii="Futura Bk" w:hAnsi="Futura Bk"/>
          <w:color w:val="FF0000"/>
        </w:rPr>
        <w:t>rá por la provincia de LA RIOJA</w:t>
      </w:r>
      <w:r w:rsidRPr="00430D61">
        <w:rPr>
          <w:rFonts w:ascii="Futura Bk" w:hAnsi="Futura Bk"/>
          <w:color w:val="FF0000"/>
        </w:rPr>
        <w:t xml:space="preserve"> y , tendrá un recorrido aproximado de </w:t>
      </w:r>
      <w:smartTag w:uri="urn:schemas-microsoft-com:office:smarttags" w:element="PersonName">
        <w:smartTagPr>
          <w:attr w:name="ProductID" w:val="la Direcci￳n"/>
        </w:smartTagPr>
        <w:smartTag w:uri="urn:schemas-microsoft-com:office:smarttags" w:element="metricconverter">
          <w:smartTagPr>
            <w:attr w:name="ProductID" w:val="150 Km"/>
          </w:smartTagPr>
          <w:r w:rsidRPr="00430D61">
            <w:rPr>
              <w:rFonts w:ascii="Futura Bk" w:hAnsi="Futura Bk"/>
              <w:color w:val="FF0000"/>
            </w:rPr>
            <w:t>150 Km</w:t>
          </w:r>
        </w:smartTag>
      </w:smartTag>
      <w:r>
        <w:rPr>
          <w:rFonts w:ascii="Futura Bk" w:hAnsi="Futura Bk"/>
        </w:rPr>
        <w:t xml:space="preserve">   </w:t>
      </w:r>
      <w:r>
        <w:rPr>
          <w:rFonts w:ascii="Futura Bk" w:hAnsi="Futura Bk"/>
        </w:rPr>
        <w:br/>
      </w:r>
      <w:r>
        <w:rPr>
          <w:rFonts w:ascii="Futura Bk" w:hAnsi="Futura Bk"/>
        </w:rPr>
        <w:br/>
        <w:t xml:space="preserve">Art. 9. VERIFICACIONES </w:t>
      </w:r>
      <w:r>
        <w:rPr>
          <w:rFonts w:ascii="Futura Bk" w:hAnsi="Futura Bk"/>
        </w:rPr>
        <w:br/>
      </w:r>
      <w:r>
        <w:rPr>
          <w:rFonts w:ascii="Futura Bk" w:hAnsi="Futura Bk"/>
        </w:rPr>
        <w:br/>
        <w:t xml:space="preserve">9.1.- Quedan prohibidos el uso de GPS ,PDA, Telefono… en TODAS LAS CATEGORIAS </w:t>
      </w:r>
      <w:r>
        <w:rPr>
          <w:rFonts w:ascii="Futura Bk" w:hAnsi="Futura Bk"/>
        </w:rPr>
        <w:br/>
      </w:r>
      <w:r>
        <w:rPr>
          <w:rFonts w:ascii="Futura Bk" w:hAnsi="Futura Bk"/>
        </w:rPr>
        <w:br/>
        <w:t xml:space="preserve">9.2.- En cualquier momento, durante el transcurso el evento, podrán efectuarse controles sobre la legalidad de los equipos participantes. </w:t>
      </w:r>
      <w:r>
        <w:rPr>
          <w:rFonts w:ascii="Futura Bk" w:hAnsi="Futura Bk"/>
        </w:rPr>
        <w:br/>
      </w:r>
      <w:r>
        <w:rPr>
          <w:rFonts w:ascii="Futura Bk" w:hAnsi="Futura Bk"/>
        </w:rPr>
        <w:br/>
        <w:t>9.3.- Verificaciones técnicas: Permitirán comprobar, al menos, la identificación del vehículo y que el mismo se corresponda con los datos de la inscripción.</w:t>
      </w:r>
    </w:p>
    <w:p w:rsidR="003D37DF" w:rsidRDefault="003D37DF">
      <w:pPr>
        <w:ind w:right="-81"/>
        <w:rPr>
          <w:rFonts w:ascii="Futura Bk" w:hAnsi="Futura Bk"/>
        </w:rPr>
      </w:pPr>
      <w:r>
        <w:rPr>
          <w:rFonts w:ascii="Futura Bk" w:hAnsi="Futura Bk"/>
        </w:rPr>
        <w:br/>
      </w:r>
    </w:p>
    <w:p w:rsidR="003D37DF" w:rsidRDefault="003D37DF">
      <w:pPr>
        <w:ind w:right="-81"/>
        <w:rPr>
          <w:rFonts w:ascii="Futura Bk" w:hAnsi="Futura Bk"/>
        </w:rPr>
      </w:pPr>
    </w:p>
    <w:p w:rsidR="003D37DF" w:rsidRDefault="003D37DF">
      <w:pPr>
        <w:ind w:right="-81"/>
        <w:rPr>
          <w:rFonts w:ascii="Futura Bk" w:hAnsi="Futura Bk"/>
        </w:rPr>
      </w:pPr>
      <w:r>
        <w:rPr>
          <w:rFonts w:ascii="Futura Bk" w:hAnsi="Futura Bk"/>
        </w:rPr>
        <w:lastRenderedPageBreak/>
        <w:t xml:space="preserve">Art. 10. RECORRIDO </w:t>
      </w:r>
      <w:r>
        <w:rPr>
          <w:rFonts w:ascii="Futura Bk" w:hAnsi="Futura Bk"/>
        </w:rPr>
        <w:br/>
      </w:r>
      <w:r>
        <w:rPr>
          <w:rFonts w:ascii="Futura Bk" w:hAnsi="Futura Bk"/>
        </w:rPr>
        <w:br/>
        <w:t xml:space="preserve">10.1.- Éste tipo de  eventos se compone  de Etapas, Secciones, Sectores, Tramos de clasificación y Tramos de enlace. </w:t>
      </w:r>
      <w:r>
        <w:rPr>
          <w:rFonts w:ascii="Futura Bk" w:hAnsi="Futura Bk"/>
        </w:rPr>
        <w:br/>
        <w:t xml:space="preserve">Etapa: Cada una de las partes del recorrido separadas por una parada de al menos 9 horas. </w:t>
      </w:r>
      <w:r>
        <w:rPr>
          <w:rFonts w:ascii="Futura Bk" w:hAnsi="Futura Bk"/>
        </w:rPr>
        <w:br/>
      </w:r>
      <w:r>
        <w:rPr>
          <w:rFonts w:ascii="Futura Bk" w:hAnsi="Futura Bk"/>
        </w:rPr>
        <w:br/>
      </w:r>
      <w:r>
        <w:rPr>
          <w:rFonts w:ascii="Futura Bk" w:hAnsi="Futura Bk"/>
        </w:rPr>
        <w:br/>
        <w:t xml:space="preserve">Tramo de clasificación: Parte del recorrido en la cual se medirá la regularidad de los participantes, penalizando tanto el adelanto como el retraso sobre la media impuesta. </w:t>
      </w:r>
      <w:r>
        <w:rPr>
          <w:rFonts w:ascii="Futura Bk" w:hAnsi="Futura Bk"/>
        </w:rPr>
        <w:br/>
      </w:r>
      <w:r>
        <w:rPr>
          <w:rFonts w:ascii="Futura Bk" w:hAnsi="Futura Bk"/>
        </w:rPr>
        <w:br/>
        <w:t xml:space="preserve">Tramo de enlace: Parte del recorrido entre la salida del evento y el comienzo del primer tramo de clasificación; o entre dos tramos de clasificación; o entre el final del último tramo de clasificación y el final de la sección o del evento. </w:t>
      </w:r>
      <w:r>
        <w:rPr>
          <w:rFonts w:ascii="Futura Bk" w:hAnsi="Futura Bk"/>
        </w:rPr>
        <w:br/>
      </w:r>
      <w:r>
        <w:rPr>
          <w:rFonts w:ascii="Futura Bk" w:hAnsi="Futura Bk"/>
        </w:rPr>
        <w:br/>
        <w:t xml:space="preserve">10.2.- Durante todo el evento, deberá ocupar el vehículo el miembro del equipo legalmente inscrito, que deberá respetar íntegramente el recorrido indicado en el Libro de Ruta, salvo decisión en contra de la dirección del evento. </w:t>
      </w:r>
      <w:r>
        <w:rPr>
          <w:rFonts w:ascii="Futura Bk" w:hAnsi="Futura Bk"/>
        </w:rPr>
        <w:br/>
      </w:r>
      <w:r>
        <w:rPr>
          <w:rFonts w:ascii="Futura Bk" w:hAnsi="Futura Bk"/>
        </w:rPr>
        <w:br/>
        <w:t xml:space="preserve">10.3.- Las reparaciones efectuadas por el propio equipo, están autorizadas durante el desarrollo del evento. </w:t>
      </w:r>
      <w:r>
        <w:rPr>
          <w:rFonts w:ascii="Futura Bk" w:hAnsi="Futura Bk"/>
        </w:rPr>
        <w:br/>
      </w:r>
      <w:r>
        <w:rPr>
          <w:rFonts w:ascii="Futura Bk" w:hAnsi="Futura Bk"/>
        </w:rPr>
        <w:br/>
        <w:t xml:space="preserve">Art. 11. CRONOMETRAJE </w:t>
      </w:r>
      <w:r>
        <w:rPr>
          <w:rFonts w:ascii="Futura Bk" w:hAnsi="Futura Bk"/>
        </w:rPr>
        <w:br/>
      </w:r>
      <w:r>
        <w:rPr>
          <w:rFonts w:ascii="Futura Bk" w:hAnsi="Futura Bk"/>
        </w:rPr>
        <w:br/>
        <w:t xml:space="preserve">11.1- El cronometraje se realizará al segundo, con desprecio de la fracción y se tomará, como referencia, el paso del extremo delantero del vehículo por el control de regularidad. </w:t>
      </w:r>
    </w:p>
    <w:p w:rsidR="003D37DF" w:rsidRDefault="003D37DF">
      <w:pPr>
        <w:ind w:right="-81"/>
        <w:rPr>
          <w:rFonts w:ascii="Futura Bk" w:hAnsi="Futura Bk"/>
        </w:rPr>
      </w:pPr>
      <w:r>
        <w:rPr>
          <w:rFonts w:ascii="Futura Bk" w:hAnsi="Futura Bk"/>
        </w:rPr>
        <w:t>El valor del CERO o paso correcto se alargará 3 seg es decir si el tiempo de paso es 1:25:17   penalizará 0 el paso en 1:25:17, 1:25:18, 1:29:19,</w:t>
      </w:r>
      <w:r>
        <w:rPr>
          <w:rFonts w:ascii="Futura Bk" w:hAnsi="Futura Bk"/>
        </w:rPr>
        <w:br/>
      </w:r>
      <w:r>
        <w:rPr>
          <w:rFonts w:ascii="Futura Bk" w:hAnsi="Futura Bk"/>
        </w:rPr>
        <w:br/>
        <w:t xml:space="preserve">11.2- Los puestos de control, comenzarán a funcionar 5 minutos antes de la hora ideal de paso del primer equipo y salvo decisión contraria de la dirección del evento, dejarán de funcionar 15 minutos después de la hora ideal de cada participanteideal de paso del último equipo </w:t>
      </w:r>
      <w:r>
        <w:rPr>
          <w:rFonts w:ascii="Futura Bk" w:hAnsi="Futura Bk"/>
        </w:rPr>
        <w:br/>
      </w:r>
    </w:p>
    <w:p w:rsidR="003D37DF" w:rsidRPr="00430D61" w:rsidRDefault="003D37DF">
      <w:pPr>
        <w:ind w:right="-81"/>
        <w:rPr>
          <w:rFonts w:ascii="Futura Bk" w:hAnsi="Futura Bk"/>
          <w:color w:val="FF0000"/>
        </w:rPr>
      </w:pPr>
      <w:r>
        <w:rPr>
          <w:rFonts w:ascii="Futura Bk" w:hAnsi="Futura Bk"/>
        </w:rPr>
        <w:t xml:space="preserve">Art. 12. RECLAMACIONES </w:t>
      </w:r>
      <w:r>
        <w:rPr>
          <w:rFonts w:ascii="Futura Bk" w:hAnsi="Futura Bk"/>
        </w:rPr>
        <w:br/>
      </w:r>
      <w:r>
        <w:rPr>
          <w:rFonts w:ascii="Futura Bk" w:hAnsi="Futura Bk"/>
        </w:rPr>
        <w:br/>
        <w:t xml:space="preserve">12.1- Las reclamaciones serán efectuadas por el piloto en cualquier momento de la ruta, mediante escrito dirigido al director de la prueba y acompañando de 50 €  fianza. El plazo de presentación acabará 30 minutos después de la publicación de la clasificación. El importe de la fianza se devolverá al reclamante, caso de ser aceptada su reclamación, en caso contrario, quedará a beneficio de la organización. </w:t>
      </w:r>
      <w:r>
        <w:rPr>
          <w:rFonts w:ascii="Futura Bk" w:hAnsi="Futura Bk"/>
        </w:rPr>
        <w:br/>
      </w:r>
      <w:r>
        <w:rPr>
          <w:rFonts w:ascii="Futura Bk" w:hAnsi="Futura Bk"/>
        </w:rPr>
        <w:lastRenderedPageBreak/>
        <w:br/>
        <w:t xml:space="preserve">Art. 13. PREMIOS Y TROFEOS </w:t>
      </w:r>
      <w:r>
        <w:rPr>
          <w:rFonts w:ascii="Futura Bk" w:hAnsi="Futura Bk"/>
        </w:rPr>
        <w:br/>
      </w:r>
      <w:r>
        <w:rPr>
          <w:rFonts w:ascii="Futura Bk" w:hAnsi="Futura Bk"/>
        </w:rPr>
        <w:br/>
        <w:t>13.1- La organización, otorgará trofeos, al menos, a los tres primeros clasificados  de cada categoria</w:t>
      </w:r>
      <w:r>
        <w:rPr>
          <w:rFonts w:ascii="Futura Bk" w:hAnsi="Futura Bk"/>
        </w:rPr>
        <w:br/>
        <w:t xml:space="preserve">Art. 14. OFICINA DEL RALLYE </w:t>
      </w:r>
      <w:r>
        <w:rPr>
          <w:rFonts w:ascii="Futura Bk" w:hAnsi="Futura Bk"/>
        </w:rPr>
        <w:br/>
      </w:r>
      <w:r>
        <w:rPr>
          <w:rFonts w:ascii="Futura Bk" w:hAnsi="Futura Bk"/>
        </w:rPr>
        <w:br/>
      </w:r>
      <w:r w:rsidRPr="00430D61">
        <w:rPr>
          <w:rFonts w:ascii="Futura Bk" w:hAnsi="Futura Bk"/>
          <w:color w:val="FF0000"/>
        </w:rPr>
        <w:t>La oficina estará situada</w:t>
      </w:r>
      <w:r>
        <w:rPr>
          <w:rFonts w:ascii="Futura Bk" w:hAnsi="Futura Bk"/>
          <w:color w:val="FF0000"/>
        </w:rPr>
        <w:t xml:space="preserve"> en el parking edificio federaciones (pabellón deportivo las gaunas) Logroño coordenadas</w:t>
      </w:r>
    </w:p>
    <w:p w:rsidR="003D37DF" w:rsidRPr="00430D61" w:rsidRDefault="003D37DF">
      <w:pPr>
        <w:ind w:right="-81"/>
        <w:rPr>
          <w:rFonts w:ascii="Futura Bk" w:hAnsi="Futura Bk"/>
          <w:color w:val="FF0000"/>
        </w:rPr>
      </w:pPr>
    </w:p>
    <w:tbl>
      <w:tblPr>
        <w:tblpPr w:leftFromText="142" w:rightFromText="142" w:vertAnchor="text" w:horzAnchor="margin" w:tblpY="686"/>
        <w:tblW w:w="5246" w:type="pct"/>
        <w:tblLayout w:type="fixed"/>
        <w:tblCellMar>
          <w:top w:w="57" w:type="dxa"/>
          <w:left w:w="57" w:type="dxa"/>
          <w:bottom w:w="57" w:type="dxa"/>
          <w:right w:w="57" w:type="dxa"/>
        </w:tblCellMar>
        <w:tblLook w:val="0000" w:firstRow="0" w:lastRow="0" w:firstColumn="0" w:lastColumn="0" w:noHBand="0" w:noVBand="0"/>
      </w:tblPr>
      <w:tblGrid>
        <w:gridCol w:w="568"/>
        <w:gridCol w:w="7743"/>
        <w:gridCol w:w="1355"/>
      </w:tblGrid>
      <w:tr w:rsidR="003D37DF" w:rsidTr="005E34FE">
        <w:trPr>
          <w:trHeight w:val="148"/>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01.-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Por cada segundo de adelanto o retraso en cada Control Horario de Parada Obligatoria a partir del minuto ideal de paso </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1 punto</w:t>
            </w:r>
          </w:p>
        </w:tc>
      </w:tr>
      <w:tr w:rsidR="003D37DF" w:rsidTr="005E34FE">
        <w:trPr>
          <w:trHeight w:val="148"/>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02.-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Por cada segundo de adelanto o retraso en cada Control de Regularidad</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1 punto</w:t>
            </w:r>
          </w:p>
        </w:tc>
      </w:tr>
      <w:tr w:rsidR="003D37DF" w:rsidTr="005E34FE">
        <w:trPr>
          <w:trHeight w:val="148"/>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03.-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Por no pasar por un Control de Paso Obligatorio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1000 puntos</w:t>
            </w:r>
          </w:p>
        </w:tc>
      </w:tr>
      <w:tr w:rsidR="003D37DF" w:rsidTr="005E34FE">
        <w:trPr>
          <w:trHeight w:val="148"/>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04.-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Por detención voluntaria a la vista de un Control de Regularidad en un Tramo de clasificación, denunciada por la organización</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100 puntos</w:t>
            </w:r>
          </w:p>
        </w:tc>
      </w:tr>
      <w:tr w:rsidR="003D37DF" w:rsidTr="005E34FE">
        <w:trPr>
          <w:trHeight w:val="148"/>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05.-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Infracción al Código de la Circulación, denunciada por la autoridad competente o por la Dirección del evento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Exclusión</w:t>
            </w:r>
          </w:p>
        </w:tc>
      </w:tr>
      <w:tr w:rsidR="003D37DF" w:rsidTr="005E34FE">
        <w:trPr>
          <w:trHeight w:val="148"/>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06.-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Perdida de una placa del evento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60 puntos</w:t>
            </w:r>
          </w:p>
        </w:tc>
      </w:tr>
      <w:tr w:rsidR="003D37DF" w:rsidTr="005E34FE">
        <w:trPr>
          <w:trHeight w:val="148"/>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07.-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Pérdida de un dorsal del evento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60 puntos</w:t>
            </w:r>
          </w:p>
        </w:tc>
      </w:tr>
      <w:tr w:rsidR="003D37DF" w:rsidTr="005E34FE">
        <w:trPr>
          <w:trHeight w:val="567"/>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08.-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Pérdida de un dorsal que impida la identificación del participante al paso por los Controles o pérdida de ambos dorsales</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900 puntos</w:t>
            </w:r>
          </w:p>
        </w:tc>
      </w:tr>
      <w:tr w:rsidR="003D37DF" w:rsidTr="005E34FE">
        <w:trPr>
          <w:trHeight w:val="296"/>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09.-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Pérdida, modificación o tachadura en el Carnet de Control</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Exclusión</w:t>
            </w:r>
          </w:p>
        </w:tc>
      </w:tr>
      <w:tr w:rsidR="003D37DF" w:rsidTr="005E34FE">
        <w:trPr>
          <w:trHeight w:val="28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10.-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Remolque o transporte del vehículo durante parte del recorrido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Exclusión</w:t>
            </w:r>
          </w:p>
        </w:tc>
      </w:tr>
      <w:tr w:rsidR="003D37DF" w:rsidTr="005E34FE">
        <w:trPr>
          <w:trHeight w:val="84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11.-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olor w:val="0000FF"/>
                <w:sz w:val="16"/>
                <w:szCs w:val="16"/>
                <w:lang w:val="es-ES_tradnl"/>
              </w:rPr>
              <w:t>Penetrar en una zona de control por dirección distinta a la prevista en el Libro de Ruta o volver a atravesar o entrar una vez visado el Carnet de Control. La Dirección del evento podrá acordar sustituir esta penalización por una equivalente a 15 minutos</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900 puntos</w:t>
            </w:r>
          </w:p>
        </w:tc>
      </w:tr>
      <w:tr w:rsidR="003D37DF" w:rsidTr="005E34FE">
        <w:trPr>
          <w:trHeight w:val="579"/>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12.-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Bloquear el paso a otros vehículos o dejar detenido el vehículo de forma que constituya peligro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Exclusión</w:t>
            </w:r>
          </w:p>
        </w:tc>
      </w:tr>
      <w:tr w:rsidR="003D37DF" w:rsidTr="005E34FE">
        <w:trPr>
          <w:trHeight w:val="28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13.-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No obedecer las instrucciones de la Dirección del evento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Exclusión</w:t>
            </w:r>
          </w:p>
        </w:tc>
      </w:tr>
      <w:tr w:rsidR="003D37DF" w:rsidTr="005E34FE">
        <w:trPr>
          <w:trHeight w:val="296"/>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14.-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No entregar el Carnet de Control a requerimiento del Organizador:</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Exclusión</w:t>
            </w:r>
          </w:p>
        </w:tc>
      </w:tr>
      <w:tr w:rsidR="003D37DF" w:rsidTr="005E34FE">
        <w:trPr>
          <w:trHeight w:val="28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15.-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Abandono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Exclusión</w:t>
            </w:r>
          </w:p>
        </w:tc>
      </w:tr>
      <w:tr w:rsidR="003D37DF" w:rsidTr="005E34FE">
        <w:trPr>
          <w:trHeight w:val="28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16.-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Ir a bordo del vehículo participante cualquier persona adicional</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Exclusión</w:t>
            </w:r>
          </w:p>
        </w:tc>
      </w:tr>
      <w:tr w:rsidR="003D37DF" w:rsidTr="005E34FE">
        <w:trPr>
          <w:trHeight w:val="296"/>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17.-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No pasar por cualquiera de los controles horarios y de paso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1000 puntos</w:t>
            </w:r>
          </w:p>
        </w:tc>
      </w:tr>
      <w:tr w:rsidR="003D37DF" w:rsidTr="005E34FE">
        <w:trPr>
          <w:trHeight w:val="86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18.-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Mantener una conducta o comportamiento descortés o irrespetuosa hacia la Dirección del evento, hacia los miembros del Comité organizador o hacia el resto de participantes, antes y durante la celebración del evento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Exclusión</w:t>
            </w:r>
          </w:p>
        </w:tc>
      </w:tr>
      <w:tr w:rsidR="003D37DF" w:rsidTr="005E34FE">
        <w:trPr>
          <w:trHeight w:val="28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 xml:space="preserve">19.-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color w:val="0000FF"/>
                <w:sz w:val="16"/>
                <w:szCs w:val="16"/>
                <w:lang w:val="es-ES_tradnl"/>
              </w:rPr>
              <w:t>No ofrecer su auxilio a otros participantes en situación de socorro: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olor w:val="0000FF"/>
                <w:sz w:val="16"/>
                <w:szCs w:val="16"/>
              </w:rPr>
            </w:pPr>
            <w:r>
              <w:rPr>
                <w:rFonts w:ascii="Futura Bk" w:hAnsi="Futura Bk" w:cs="Arial"/>
                <w:b/>
                <w:i/>
                <w:color w:val="0000FF"/>
                <w:sz w:val="16"/>
                <w:szCs w:val="16"/>
                <w:lang w:val="es-ES_tradnl"/>
              </w:rPr>
              <w:t>Exclusión</w:t>
            </w:r>
          </w:p>
        </w:tc>
      </w:tr>
      <w:tr w:rsidR="003D37DF" w:rsidTr="005E34FE">
        <w:trPr>
          <w:trHeight w:val="283"/>
        </w:trPr>
        <w:tc>
          <w:tcPr>
            <w:tcW w:w="568" w:type="dxa"/>
          </w:tcPr>
          <w:p w:rsidR="003D37DF" w:rsidRDefault="003D37DF" w:rsidP="005E34FE">
            <w:pPr>
              <w:ind w:right="-81"/>
              <w:rPr>
                <w:rFonts w:ascii="Futura Bk" w:hAnsi="Futura Bk" w:cs="Arial"/>
                <w:color w:val="0000FF"/>
                <w:sz w:val="16"/>
                <w:szCs w:val="16"/>
              </w:rPr>
            </w:pPr>
            <w:r>
              <w:rPr>
                <w:rFonts w:ascii="Futura Bk" w:hAnsi="Futura Bk"/>
                <w:color w:val="0000FF"/>
                <w:sz w:val="16"/>
                <w:szCs w:val="16"/>
              </w:rPr>
              <w:t xml:space="preserve">20.-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color w:val="0000FF"/>
                <w:sz w:val="16"/>
                <w:szCs w:val="16"/>
                <w:lang w:val="es-ES_tradnl"/>
              </w:rPr>
            </w:pPr>
            <w:r>
              <w:rPr>
                <w:rFonts w:ascii="Futura Bk" w:hAnsi="Futura Bk" w:cs="Arial"/>
                <w:color w:val="0000FF"/>
                <w:sz w:val="16"/>
                <w:szCs w:val="16"/>
              </w:rPr>
              <w:t>Por cada minuto de retraso en la presentación en el Parque de salida</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b/>
                <w:i/>
                <w:color w:val="0000FF"/>
                <w:sz w:val="16"/>
                <w:szCs w:val="16"/>
                <w:lang w:val="es-ES_tradnl"/>
              </w:rPr>
            </w:pPr>
            <w:r>
              <w:rPr>
                <w:rFonts w:ascii="Futura Bk" w:hAnsi="Futura Bk" w:cs="Arial"/>
                <w:b/>
                <w:i/>
                <w:color w:val="0000FF"/>
                <w:sz w:val="16"/>
                <w:szCs w:val="16"/>
                <w:lang w:val="es-ES_tradnl"/>
              </w:rPr>
              <w:t>10 puntos</w:t>
            </w:r>
            <w:r>
              <w:rPr>
                <w:rFonts w:ascii="Futura Bk" w:hAnsi="Futura Bk" w:cs="Arial"/>
                <w:color w:val="0000FF"/>
                <w:sz w:val="16"/>
                <w:szCs w:val="16"/>
              </w:rPr>
              <w:t xml:space="preserve">     </w:t>
            </w:r>
          </w:p>
        </w:tc>
      </w:tr>
      <w:tr w:rsidR="003D37DF" w:rsidTr="005E34FE">
        <w:trPr>
          <w:trHeight w:val="28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color w:val="0000FF"/>
                <w:sz w:val="16"/>
                <w:szCs w:val="16"/>
                <w:lang w:val="es-ES_tradnl"/>
              </w:rPr>
            </w:pPr>
            <w:r>
              <w:rPr>
                <w:rFonts w:ascii="Futura Bk" w:hAnsi="Futura Bk" w:cs="Arial"/>
                <w:color w:val="0000FF"/>
                <w:sz w:val="16"/>
                <w:szCs w:val="16"/>
              </w:rPr>
              <w:lastRenderedPageBreak/>
              <w:t xml:space="preserve">21.-    </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color w:val="0000FF"/>
                <w:sz w:val="16"/>
                <w:szCs w:val="16"/>
                <w:lang w:val="es-ES_tradnl"/>
              </w:rPr>
            </w:pPr>
            <w:r>
              <w:rPr>
                <w:rFonts w:ascii="Futura Bk" w:hAnsi="Futura Bk" w:cs="Arial"/>
                <w:color w:val="0000FF"/>
                <w:sz w:val="16"/>
                <w:szCs w:val="16"/>
              </w:rPr>
              <w:t>Circular en sentido contrario o no seguir el itinerario del rutómetro denunciado por un comisario o la organización</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b/>
                <w:i/>
                <w:color w:val="0000FF"/>
                <w:sz w:val="16"/>
                <w:szCs w:val="16"/>
                <w:lang w:val="es-ES_tradnl"/>
              </w:rPr>
            </w:pPr>
            <w:r>
              <w:rPr>
                <w:rFonts w:ascii="Futura Bk" w:hAnsi="Futura Bk" w:cs="Arial"/>
                <w:b/>
                <w:i/>
                <w:color w:val="0000FF"/>
                <w:sz w:val="16"/>
                <w:szCs w:val="16"/>
                <w:lang w:val="es-ES_tradnl"/>
              </w:rPr>
              <w:t>900 puntos</w:t>
            </w:r>
          </w:p>
        </w:tc>
      </w:tr>
      <w:tr w:rsidR="003D37DF" w:rsidTr="005E34FE">
        <w:trPr>
          <w:trHeight w:val="28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color w:val="0000FF"/>
                <w:sz w:val="16"/>
                <w:szCs w:val="16"/>
                <w:lang w:val="es-ES_tradnl"/>
              </w:rPr>
            </w:pPr>
            <w:r>
              <w:rPr>
                <w:rFonts w:ascii="Futura Bk" w:hAnsi="Futura Bk" w:cs="Arial"/>
                <w:color w:val="0000FF"/>
                <w:sz w:val="16"/>
                <w:szCs w:val="16"/>
                <w:lang w:val="es-ES_tradnl"/>
              </w:rPr>
              <w:t>22.-</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color w:val="0000FF"/>
                <w:sz w:val="16"/>
                <w:szCs w:val="16"/>
                <w:lang w:val="es-ES_tradnl"/>
              </w:rPr>
            </w:pPr>
            <w:r>
              <w:rPr>
                <w:rFonts w:ascii="Futura Bk" w:hAnsi="Futura Bk" w:cs="Arial"/>
                <w:color w:val="0000FF"/>
                <w:sz w:val="16"/>
                <w:szCs w:val="16"/>
                <w:lang w:val="es-ES_tradnl"/>
              </w:rPr>
              <w:t>Disponer de un sistema o vehiculo de asistencia, utilizar ayuda exterior organizada o utilizar todo instrumento de señalización sobre la posición de un puesto de control</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b/>
                <w:i/>
                <w:color w:val="0000FF"/>
                <w:sz w:val="16"/>
                <w:szCs w:val="16"/>
                <w:lang w:val="es-ES_tradnl"/>
              </w:rPr>
            </w:pPr>
            <w:r>
              <w:rPr>
                <w:rFonts w:ascii="Futura Bk" w:hAnsi="Futura Bk" w:cs="Arial"/>
                <w:b/>
                <w:i/>
                <w:color w:val="0000FF"/>
                <w:sz w:val="16"/>
                <w:szCs w:val="16"/>
                <w:lang w:val="es-ES_tradnl"/>
              </w:rPr>
              <w:t>Exclusión</w:t>
            </w:r>
          </w:p>
        </w:tc>
      </w:tr>
      <w:tr w:rsidR="003D37DF" w:rsidTr="005E34FE">
        <w:trPr>
          <w:trHeight w:val="28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color w:val="0000FF"/>
                <w:sz w:val="16"/>
                <w:szCs w:val="16"/>
                <w:lang w:val="es-ES_tradnl"/>
              </w:rPr>
            </w:pPr>
            <w:r>
              <w:rPr>
                <w:rFonts w:ascii="Futura Bk" w:hAnsi="Futura Bk" w:cs="Arial"/>
                <w:color w:val="0000FF"/>
                <w:sz w:val="16"/>
                <w:szCs w:val="16"/>
                <w:lang w:val="es-ES_tradnl"/>
              </w:rPr>
              <w:t>23.-</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color w:val="0000FF"/>
                <w:sz w:val="16"/>
                <w:szCs w:val="16"/>
                <w:lang w:val="es-ES_tradnl"/>
              </w:rPr>
            </w:pPr>
            <w:r>
              <w:rPr>
                <w:rFonts w:ascii="Futura Bk" w:hAnsi="Futura Bk" w:cs="Arial"/>
                <w:color w:val="0000FF"/>
                <w:sz w:val="16"/>
                <w:szCs w:val="16"/>
                <w:lang w:val="es-ES_tradnl"/>
              </w:rPr>
              <w:t>Portar a bordo del vehiculo o de los participantes, instrumentación o aparatos no permitidos por el reglamento</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b/>
                <w:i/>
                <w:color w:val="0000FF"/>
                <w:sz w:val="16"/>
                <w:szCs w:val="16"/>
                <w:lang w:val="es-ES_tradnl"/>
              </w:rPr>
            </w:pPr>
            <w:r>
              <w:rPr>
                <w:rFonts w:ascii="Futura Bk" w:hAnsi="Futura Bk" w:cs="Arial"/>
                <w:b/>
                <w:i/>
                <w:color w:val="0000FF"/>
                <w:sz w:val="16"/>
                <w:szCs w:val="16"/>
                <w:lang w:val="es-ES_tradnl"/>
              </w:rPr>
              <w:t>Exclusión del certamen</w:t>
            </w:r>
          </w:p>
        </w:tc>
      </w:tr>
      <w:tr w:rsidR="003D37DF" w:rsidTr="005E34FE">
        <w:trPr>
          <w:trHeight w:val="28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color w:val="0000FF"/>
                <w:sz w:val="16"/>
                <w:szCs w:val="16"/>
                <w:lang w:val="es-ES_tradnl"/>
              </w:rPr>
            </w:pPr>
            <w:r>
              <w:rPr>
                <w:rFonts w:ascii="Futura Bk" w:hAnsi="Futura Bk" w:cs="Arial"/>
                <w:color w:val="0000FF"/>
                <w:sz w:val="16"/>
                <w:szCs w:val="16"/>
                <w:lang w:val="es-ES_tradnl"/>
              </w:rPr>
              <w:t>24.-</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color w:val="0000FF"/>
                <w:sz w:val="16"/>
                <w:szCs w:val="16"/>
                <w:lang w:val="es-ES_tradnl"/>
              </w:rPr>
            </w:pPr>
            <w:r>
              <w:rPr>
                <w:rFonts w:ascii="Futura Bk" w:hAnsi="Futura Bk" w:cs="Arial"/>
                <w:color w:val="0000FF"/>
                <w:sz w:val="16"/>
                <w:szCs w:val="16"/>
                <w:lang w:val="es-ES_tradnl"/>
              </w:rPr>
              <w:t>La presencia de algún miembro de los equipos participantes  en los tramos cronometrados el día del rallye antes de la salida oficial de la prueba</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b/>
                <w:i/>
                <w:color w:val="0000FF"/>
                <w:sz w:val="16"/>
                <w:szCs w:val="16"/>
                <w:lang w:val="es-ES_tradnl"/>
              </w:rPr>
            </w:pPr>
            <w:r>
              <w:rPr>
                <w:rFonts w:ascii="Futura Bk" w:hAnsi="Futura Bk" w:cs="Arial"/>
                <w:b/>
                <w:i/>
                <w:color w:val="0000FF"/>
                <w:sz w:val="16"/>
                <w:szCs w:val="16"/>
                <w:lang w:val="es-ES_tradnl"/>
              </w:rPr>
              <w:t>Exclusión del rallye</w:t>
            </w:r>
          </w:p>
        </w:tc>
      </w:tr>
      <w:tr w:rsidR="003D37DF" w:rsidTr="005E34FE">
        <w:trPr>
          <w:trHeight w:val="283"/>
        </w:trPr>
        <w:tc>
          <w:tcPr>
            <w:tcW w:w="568"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color w:val="0000FF"/>
                <w:sz w:val="16"/>
                <w:szCs w:val="16"/>
                <w:lang w:val="es-ES_tradnl"/>
              </w:rPr>
            </w:pPr>
            <w:r>
              <w:rPr>
                <w:rFonts w:ascii="Futura Bk" w:hAnsi="Futura Bk" w:cs="Arial"/>
                <w:color w:val="0000FF"/>
                <w:sz w:val="16"/>
                <w:szCs w:val="16"/>
                <w:lang w:val="es-ES_tradnl"/>
              </w:rPr>
              <w:t>25.-</w:t>
            </w:r>
          </w:p>
        </w:tc>
        <w:tc>
          <w:tcPr>
            <w:tcW w:w="7743" w:type="dxa"/>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color w:val="0000FF"/>
                <w:sz w:val="16"/>
                <w:szCs w:val="16"/>
                <w:lang w:val="es-ES_tradnl"/>
              </w:rPr>
            </w:pPr>
            <w:r>
              <w:rPr>
                <w:rFonts w:ascii="Futura Bk" w:hAnsi="Futura Bk" w:cs="Arial"/>
                <w:color w:val="0000FF"/>
                <w:sz w:val="16"/>
                <w:szCs w:val="16"/>
                <w:lang w:val="es-ES_tradnl"/>
              </w:rPr>
              <w:t>El préstamo del rutómetro a personas ajenas a la prueba el día del rallye</w:t>
            </w:r>
          </w:p>
        </w:tc>
        <w:tc>
          <w:tcPr>
            <w:tcW w:w="1355" w:type="dxa"/>
            <w:vAlign w:val="bottom"/>
          </w:tcPr>
          <w:p w:rsidR="003D37DF" w:rsidRDefault="003D37DF" w:rsidP="005E34FE">
            <w:pPr>
              <w:pStyle w:val="Textoindependiente"/>
              <w:tabs>
                <w:tab w:val="left" w:pos="540"/>
                <w:tab w:val="num" w:pos="720"/>
              </w:tabs>
              <w:spacing w:before="0" w:beforeAutospacing="0" w:after="0" w:afterAutospacing="0"/>
              <w:ind w:right="-81"/>
              <w:rPr>
                <w:rFonts w:ascii="Futura Bk" w:hAnsi="Futura Bk" w:cs="Arial"/>
                <w:b/>
                <w:i/>
                <w:color w:val="0000FF"/>
                <w:sz w:val="16"/>
                <w:szCs w:val="16"/>
                <w:lang w:val="es-ES_tradnl"/>
              </w:rPr>
            </w:pPr>
            <w:r>
              <w:rPr>
                <w:rFonts w:ascii="Futura Bk" w:hAnsi="Futura Bk" w:cs="Arial"/>
                <w:b/>
                <w:i/>
                <w:color w:val="0000FF"/>
                <w:sz w:val="16"/>
                <w:szCs w:val="16"/>
                <w:lang w:val="es-ES_tradnl"/>
              </w:rPr>
              <w:t>Exclusión del rallye</w:t>
            </w:r>
          </w:p>
        </w:tc>
      </w:tr>
    </w:tbl>
    <w:p w:rsidR="003D37DF" w:rsidRDefault="003D37DF" w:rsidP="005E34FE">
      <w:pPr>
        <w:ind w:right="-81"/>
        <w:rPr>
          <w:rFonts w:ascii="Futura Bk" w:hAnsi="Futura Bk"/>
        </w:rPr>
      </w:pPr>
      <w:r>
        <w:rPr>
          <w:rFonts w:ascii="Futura Bk" w:hAnsi="Futura Bk"/>
        </w:rPr>
        <w:t>Art. 15. PENALIZACIONES</w:t>
      </w:r>
    </w:p>
    <w:p w:rsidR="003D37DF" w:rsidRDefault="003D37DF">
      <w:pPr>
        <w:ind w:right="27"/>
        <w:rPr>
          <w:rFonts w:ascii="Futura Bk" w:hAnsi="Futura Bk"/>
        </w:rPr>
      </w:pPr>
      <w:r>
        <w:br/>
      </w:r>
      <w:r>
        <w:br/>
      </w:r>
      <w:r>
        <w:br/>
      </w:r>
      <w:r>
        <w:rPr>
          <w:rFonts w:ascii="Futura Bk" w:hAnsi="Futura Bk"/>
        </w:rPr>
        <w:t xml:space="preserve">Art. 16. DISPOSICIÓN FINAL </w:t>
      </w:r>
      <w:r>
        <w:rPr>
          <w:rFonts w:ascii="Futura Bk" w:hAnsi="Futura Bk"/>
        </w:rPr>
        <w:br/>
      </w:r>
      <w:r>
        <w:rPr>
          <w:rFonts w:ascii="Futura Bk" w:hAnsi="Futura Bk"/>
        </w:rPr>
        <w:br/>
        <w:t>16.1- Para cualquier otra cuestión, consultar a la organización</w:t>
      </w:r>
      <w:r>
        <w:rPr>
          <w:rFonts w:ascii="Futura Bk" w:hAnsi="Futura Bk"/>
        </w:rPr>
        <w:br/>
      </w:r>
    </w:p>
    <w:p w:rsidR="003D37DF" w:rsidRDefault="003D37DF">
      <w:pPr>
        <w:ind w:right="27"/>
        <w:rPr>
          <w:rFonts w:ascii="Futura Bk" w:hAnsi="Futura Bk"/>
          <w:b/>
          <w:bCs/>
          <w:u w:val="single"/>
        </w:rPr>
      </w:pPr>
      <w:r>
        <w:rPr>
          <w:rFonts w:ascii="Futura Bk" w:hAnsi="Futura Bk"/>
          <w:b/>
          <w:bCs/>
          <w:u w:val="single"/>
        </w:rPr>
        <w:t>NOTA.</w:t>
      </w:r>
    </w:p>
    <w:p w:rsidR="003D37DF" w:rsidRDefault="003D37DF">
      <w:pPr>
        <w:ind w:right="27"/>
        <w:rPr>
          <w:rFonts w:ascii="Futura Bk" w:hAnsi="Futura Bk"/>
          <w:b/>
          <w:bCs/>
        </w:rPr>
      </w:pPr>
      <w:r>
        <w:rPr>
          <w:rFonts w:ascii="Futura Bk" w:hAnsi="Futura Bk"/>
          <w:b/>
          <w:bCs/>
        </w:rPr>
        <w:t xml:space="preserve"> Se ruega a todos los todos los participantes que utilicen el formulario de inscripción    </w:t>
      </w:r>
    </w:p>
    <w:p w:rsidR="003D37DF" w:rsidRDefault="003D37DF">
      <w:pPr>
        <w:ind w:right="27"/>
        <w:rPr>
          <w:rFonts w:ascii="Futura Bk" w:hAnsi="Futura Bk"/>
          <w:b/>
          <w:bCs/>
        </w:rPr>
      </w:pPr>
    </w:p>
    <w:p w:rsidR="003D37DF" w:rsidRDefault="00AA737C">
      <w:pPr>
        <w:ind w:right="27"/>
        <w:rPr>
          <w:rFonts w:ascii="Futura Bk" w:hAnsi="Futura Bk"/>
          <w:b/>
          <w:bCs/>
        </w:rPr>
      </w:pPr>
      <w:r>
        <w:rPr>
          <w:rFonts w:ascii="Futura Bk" w:hAnsi="Futura Bk"/>
          <w:b/>
          <w:bCs/>
          <w:noProof/>
          <w:lang w:val="es-ES" w:eastAsia="es-ES"/>
        </w:rPr>
        <w:drawing>
          <wp:inline distT="0" distB="0" distL="0" distR="0">
            <wp:extent cx="2781300" cy="1543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543050"/>
                    </a:xfrm>
                    <a:prstGeom prst="rect">
                      <a:avLst/>
                    </a:prstGeom>
                    <a:noFill/>
                    <a:ln>
                      <a:noFill/>
                    </a:ln>
                  </pic:spPr>
                </pic:pic>
              </a:graphicData>
            </a:graphic>
          </wp:inline>
        </w:drawing>
      </w:r>
      <w:r>
        <w:rPr>
          <w:rFonts w:ascii="Futura Bk" w:hAnsi="Futura Bk"/>
          <w:b/>
          <w:bCs/>
          <w:noProof/>
          <w:lang w:val="es-ES" w:eastAsia="es-ES"/>
        </w:rPr>
        <w:drawing>
          <wp:inline distT="0" distB="0" distL="0" distR="0">
            <wp:extent cx="2924175" cy="15621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562100"/>
                    </a:xfrm>
                    <a:prstGeom prst="rect">
                      <a:avLst/>
                    </a:prstGeom>
                    <a:noFill/>
                    <a:ln>
                      <a:noFill/>
                    </a:ln>
                  </pic:spPr>
                </pic:pic>
              </a:graphicData>
            </a:graphic>
          </wp:inline>
        </w:drawing>
      </w:r>
    </w:p>
    <w:p w:rsidR="003D37DF" w:rsidRPr="001D1CDC" w:rsidRDefault="003D37DF">
      <w:pPr>
        <w:ind w:right="27"/>
        <w:rPr>
          <w:rFonts w:ascii="Futura Bk" w:hAnsi="Futura Bk"/>
          <w:b/>
          <w:bCs/>
        </w:rPr>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pPr>
        <w:ind w:left="-540" w:right="-81"/>
      </w:pPr>
    </w:p>
    <w:p w:rsidR="003D37DF" w:rsidRDefault="003D37DF" w:rsidP="00D02B0F">
      <w:pPr>
        <w:ind w:right="-81"/>
        <w:rPr>
          <w:rFonts w:ascii="Futura Bk" w:hAnsi="Futura Bk"/>
        </w:rPr>
      </w:pPr>
      <w:r>
        <w:rPr>
          <w:rFonts w:ascii="Futura Bk" w:hAnsi="Futura Bk"/>
          <w:b/>
          <w:bCs/>
          <w:sz w:val="32"/>
          <w:szCs w:val="32"/>
          <w:u w:val="single"/>
        </w:rPr>
        <w:t>PROGRAMA HORARIO</w:t>
      </w:r>
      <w:r>
        <w:rPr>
          <w:rFonts w:ascii="Futura Bk" w:hAnsi="Futura Bk"/>
          <w:b/>
          <w:bCs/>
          <w:u w:val="single"/>
        </w:rPr>
        <w:t xml:space="preserve"> </w:t>
      </w:r>
      <w:r>
        <w:rPr>
          <w:rFonts w:ascii="Futura Bk" w:hAnsi="Futura Bk"/>
          <w:b/>
          <w:bCs/>
          <w:u w:val="single"/>
        </w:rPr>
        <w:br/>
      </w:r>
      <w:r>
        <w:rPr>
          <w:rFonts w:ascii="Futura Bk" w:hAnsi="Futura Bk"/>
        </w:rPr>
        <w:br/>
      </w:r>
      <w:r>
        <w:rPr>
          <w:rFonts w:ascii="Futura Bk" w:hAnsi="Futura Bk"/>
        </w:rPr>
        <w:br/>
      </w:r>
      <w:r>
        <w:rPr>
          <w:rFonts w:ascii="Futura Bk" w:hAnsi="Futura Bk"/>
          <w:b/>
          <w:u w:val="single"/>
        </w:rPr>
        <w:t xml:space="preserve">01-04-2015 </w:t>
      </w:r>
      <w:r>
        <w:rPr>
          <w:rFonts w:ascii="Futura Bk" w:hAnsi="Futura Bk"/>
          <w:b/>
          <w:u w:val="single"/>
        </w:rPr>
        <w:br/>
      </w:r>
      <w:r>
        <w:rPr>
          <w:rFonts w:ascii="Futura Bk" w:hAnsi="Futura Bk"/>
        </w:rPr>
        <w:t>08:00 H. Apertura de inscripciones.</w:t>
      </w:r>
    </w:p>
    <w:p w:rsidR="003D37DF" w:rsidRDefault="003D37DF" w:rsidP="00D02B0F">
      <w:pPr>
        <w:ind w:right="-81"/>
        <w:rPr>
          <w:rFonts w:ascii="Futura Bk" w:hAnsi="Futura Bk"/>
        </w:rPr>
      </w:pPr>
    </w:p>
    <w:p w:rsidR="003D37DF" w:rsidRDefault="003D37DF" w:rsidP="00D02B0F">
      <w:pPr>
        <w:ind w:right="-81"/>
        <w:rPr>
          <w:rFonts w:ascii="Futura Bk" w:hAnsi="Futura Bk"/>
        </w:rPr>
      </w:pPr>
      <w:r>
        <w:rPr>
          <w:rFonts w:ascii="Futura Bk" w:hAnsi="Futura Bk"/>
          <w:b/>
          <w:u w:val="single"/>
        </w:rPr>
        <w:t>04-06-2015, Jueves</w:t>
      </w:r>
      <w:r>
        <w:rPr>
          <w:rFonts w:ascii="Futura Bk" w:hAnsi="Futura Bk"/>
        </w:rPr>
        <w:t xml:space="preserve"> </w:t>
      </w:r>
      <w:r>
        <w:rPr>
          <w:rFonts w:ascii="Futura Bk" w:hAnsi="Futura Bk"/>
        </w:rPr>
        <w:br/>
        <w:t>20:00 H. Cierre de inscripciones.</w:t>
      </w:r>
    </w:p>
    <w:p w:rsidR="003D37DF" w:rsidRDefault="003D37DF" w:rsidP="00D02B0F">
      <w:pPr>
        <w:ind w:right="-81"/>
        <w:rPr>
          <w:rFonts w:ascii="Futura Bk" w:hAnsi="Futura Bk"/>
        </w:rPr>
      </w:pPr>
    </w:p>
    <w:p w:rsidR="003D37DF" w:rsidRPr="00AF0700" w:rsidRDefault="003D37DF" w:rsidP="00D02B0F">
      <w:pPr>
        <w:ind w:right="-81"/>
        <w:rPr>
          <w:rFonts w:ascii="Futura Bk" w:hAnsi="Futura Bk"/>
          <w:color w:val="FF0000"/>
        </w:rPr>
      </w:pPr>
      <w:r w:rsidRPr="00AF0700">
        <w:rPr>
          <w:rFonts w:ascii="Futura Bk" w:hAnsi="Futura Bk"/>
          <w:color w:val="FF0000"/>
        </w:rPr>
        <w:t>.</w:t>
      </w:r>
    </w:p>
    <w:p w:rsidR="003D37DF" w:rsidRDefault="003D37DF" w:rsidP="00D02B0F">
      <w:pPr>
        <w:ind w:right="-81"/>
        <w:rPr>
          <w:rFonts w:ascii="Futura Bk" w:hAnsi="Futura Bk"/>
        </w:rPr>
      </w:pPr>
    </w:p>
    <w:p w:rsidR="003D37DF" w:rsidRDefault="003D37DF" w:rsidP="00D02B0F">
      <w:pPr>
        <w:ind w:right="-81"/>
        <w:rPr>
          <w:rFonts w:ascii="Futura Bk" w:hAnsi="Futura Bk"/>
          <w:b/>
          <w:u w:val="single"/>
        </w:rPr>
      </w:pPr>
      <w:r>
        <w:rPr>
          <w:rFonts w:ascii="Futura Bk" w:hAnsi="Futura Bk"/>
          <w:b/>
          <w:u w:val="single"/>
        </w:rPr>
        <w:t>05-06-2015, Viernes</w:t>
      </w:r>
    </w:p>
    <w:p w:rsidR="003D37DF" w:rsidRDefault="003D37DF" w:rsidP="00D02B0F">
      <w:pPr>
        <w:ind w:right="-81"/>
        <w:rPr>
          <w:rFonts w:ascii="Futura Bk" w:hAnsi="Futura Bk"/>
        </w:rPr>
      </w:pPr>
      <w:r>
        <w:rPr>
          <w:rFonts w:ascii="Futura Bk" w:hAnsi="Futura Bk"/>
        </w:rPr>
        <w:t>18:00 publicación de la lista definitiva de inscritos en las páginas Web colaboradoras.</w:t>
      </w:r>
    </w:p>
    <w:p w:rsidR="003D37DF" w:rsidRDefault="003D37DF" w:rsidP="00D02B0F">
      <w:pPr>
        <w:ind w:right="-81"/>
        <w:rPr>
          <w:rFonts w:ascii="Futura Bk" w:hAnsi="Futura Bk"/>
        </w:rPr>
      </w:pPr>
      <w:r>
        <w:rPr>
          <w:rFonts w:ascii="Futura Bk" w:hAnsi="Futura Bk"/>
        </w:rPr>
        <w:t>De 19:00 a 21:00 verificaciones administrativas y tecnicas entrega road-book</w:t>
      </w:r>
    </w:p>
    <w:p w:rsidR="003D37DF" w:rsidRDefault="003D37DF" w:rsidP="00D02B0F">
      <w:pPr>
        <w:ind w:right="-81"/>
        <w:rPr>
          <w:rFonts w:ascii="Futura Bk" w:hAnsi="Futura Bk"/>
        </w:rPr>
      </w:pPr>
      <w:r>
        <w:rPr>
          <w:rFonts w:ascii="Futura Bk" w:hAnsi="Futura Bk"/>
        </w:rPr>
        <w:t>e instalacion Tripy</w:t>
      </w:r>
    </w:p>
    <w:p w:rsidR="003D37DF" w:rsidRDefault="003D37DF" w:rsidP="00D02B0F">
      <w:pPr>
        <w:ind w:right="-81"/>
        <w:rPr>
          <w:rFonts w:ascii="Futura Bk" w:hAnsi="Futura Bk"/>
        </w:rPr>
      </w:pPr>
    </w:p>
    <w:p w:rsidR="003D37DF" w:rsidRDefault="003D37DF" w:rsidP="00D02B0F">
      <w:pPr>
        <w:ind w:right="-81"/>
        <w:rPr>
          <w:rFonts w:ascii="Futura Bk" w:hAnsi="Futura Bk"/>
        </w:rPr>
      </w:pPr>
    </w:p>
    <w:p w:rsidR="003D37DF" w:rsidRDefault="003D37DF" w:rsidP="00D02B0F">
      <w:pPr>
        <w:ind w:right="-81"/>
        <w:rPr>
          <w:rFonts w:ascii="Futura Bk" w:hAnsi="Futura Bk"/>
        </w:rPr>
      </w:pPr>
      <w:r>
        <w:rPr>
          <w:rFonts w:ascii="Futura Bk" w:hAnsi="Futura Bk"/>
          <w:b/>
          <w:u w:val="single"/>
        </w:rPr>
        <w:t>06-06-2015, Sábado</w:t>
      </w:r>
      <w:r>
        <w:rPr>
          <w:rFonts w:ascii="Futura Bk" w:hAnsi="Futura Bk"/>
        </w:rPr>
        <w:t xml:space="preserve"> </w:t>
      </w:r>
      <w:r>
        <w:rPr>
          <w:rFonts w:ascii="Futura Bk" w:hAnsi="Futura Bk"/>
        </w:rPr>
        <w:br/>
        <w:t>De 08:00 a 10:00 h. Verificaciones administrativas y técnicas en la oficina</w:t>
      </w:r>
    </w:p>
    <w:p w:rsidR="003D37DF" w:rsidRDefault="003D37DF" w:rsidP="00D02B0F">
      <w:pPr>
        <w:ind w:right="-81"/>
        <w:rPr>
          <w:rFonts w:ascii="Futura Bk" w:hAnsi="Futura Bk"/>
        </w:rPr>
      </w:pPr>
      <w:r>
        <w:rPr>
          <w:rFonts w:ascii="Futura Bk" w:hAnsi="Futura Bk"/>
        </w:rPr>
        <w:t>11:00h. Hora limite de presentación en el parque cerrado</w:t>
      </w:r>
    </w:p>
    <w:p w:rsidR="003D37DF" w:rsidRDefault="003D37DF" w:rsidP="00D02B0F">
      <w:pPr>
        <w:ind w:right="-81"/>
        <w:rPr>
          <w:rFonts w:ascii="Futura Bk" w:hAnsi="Futura Bk"/>
        </w:rPr>
      </w:pPr>
      <w:r>
        <w:rPr>
          <w:rFonts w:ascii="Futura Bk" w:hAnsi="Futura Bk"/>
        </w:rPr>
        <w:t xml:space="preserve">11:30h. Briefing en el parque cerrado </w:t>
      </w:r>
      <w:r>
        <w:rPr>
          <w:rFonts w:ascii="Futura Bk" w:hAnsi="Futura Bk"/>
        </w:rPr>
        <w:br/>
        <w:t xml:space="preserve">12:00 h. Salida </w:t>
      </w:r>
      <w:r>
        <w:rPr>
          <w:rFonts w:ascii="Futura Bk" w:hAnsi="Futura Bk"/>
        </w:rPr>
        <w:br/>
        <w:t xml:space="preserve">19:00 h. Llegada </w:t>
      </w:r>
    </w:p>
    <w:p w:rsidR="003D37DF" w:rsidRDefault="003D37DF" w:rsidP="00D02B0F">
      <w:pPr>
        <w:ind w:right="-81"/>
        <w:rPr>
          <w:rFonts w:ascii="Futura Bk" w:hAnsi="Futura Bk"/>
        </w:rPr>
      </w:pPr>
      <w:r>
        <w:rPr>
          <w:rFonts w:ascii="Futura Bk" w:hAnsi="Futura Bk"/>
        </w:rPr>
        <w:t xml:space="preserve">20:00 h. Publicación  de resultados   h. Entrega de Trofeos y recuerdos </w:t>
      </w:r>
    </w:p>
    <w:p w:rsidR="003D37DF" w:rsidRDefault="003D37DF" w:rsidP="00D02B0F">
      <w:pPr>
        <w:ind w:right="-81"/>
        <w:rPr>
          <w:rFonts w:ascii="Futura Bk" w:hAnsi="Futura Bk"/>
        </w:rPr>
      </w:pPr>
    </w:p>
    <w:p w:rsidR="003D37DF" w:rsidRDefault="003D37DF" w:rsidP="00D02B0F">
      <w:pPr>
        <w:ind w:right="-81"/>
        <w:rPr>
          <w:rFonts w:ascii="Futura Bk" w:hAnsi="Futura Bk"/>
        </w:rPr>
      </w:pPr>
    </w:p>
    <w:sectPr w:rsidR="003D37DF" w:rsidSect="003154D0">
      <w:headerReference w:type="default" r:id="rId11"/>
      <w:footerReference w:type="default" r:id="rId12"/>
      <w:pgSz w:w="11906" w:h="16838"/>
      <w:pgMar w:top="1977" w:right="1106" w:bottom="107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8B2" w:rsidRDefault="001258B2">
      <w:r>
        <w:separator/>
      </w:r>
    </w:p>
  </w:endnote>
  <w:endnote w:type="continuationSeparator" w:id="0">
    <w:p w:rsidR="001258B2" w:rsidRDefault="0012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utura Bk">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0A0" w:firstRow="1" w:lastRow="0" w:firstColumn="1" w:lastColumn="0" w:noHBand="0" w:noVBand="0"/>
    </w:tblPr>
    <w:tblGrid>
      <w:gridCol w:w="8396"/>
      <w:gridCol w:w="933"/>
    </w:tblGrid>
    <w:tr w:rsidR="003D37DF">
      <w:tc>
        <w:tcPr>
          <w:tcW w:w="4500" w:type="pct"/>
          <w:tcBorders>
            <w:top w:val="single" w:sz="4" w:space="0" w:color="000000"/>
          </w:tcBorders>
        </w:tcPr>
        <w:p w:rsidR="003D37DF" w:rsidRDefault="003D37DF">
          <w:pPr>
            <w:pStyle w:val="Piedepgina"/>
            <w:jc w:val="right"/>
          </w:pPr>
        </w:p>
      </w:tc>
      <w:tc>
        <w:tcPr>
          <w:tcW w:w="500" w:type="pct"/>
          <w:tcBorders>
            <w:top w:val="single" w:sz="4" w:space="0" w:color="C0504D"/>
          </w:tcBorders>
          <w:shd w:val="clear" w:color="auto" w:fill="CC0000"/>
        </w:tcPr>
        <w:p w:rsidR="003D37DF" w:rsidRDefault="001258B2">
          <w:pPr>
            <w:pStyle w:val="Encabezado"/>
            <w:rPr>
              <w:color w:val="FFFFFF"/>
            </w:rPr>
          </w:pPr>
          <w:r>
            <w:fldChar w:fldCharType="begin"/>
          </w:r>
          <w:r>
            <w:instrText xml:space="preserve"> PAGE   \* MERGEFORMAT </w:instrText>
          </w:r>
          <w:r>
            <w:fldChar w:fldCharType="separate"/>
          </w:r>
          <w:r w:rsidR="00AA737C" w:rsidRPr="00AA737C">
            <w:rPr>
              <w:noProof/>
              <w:color w:val="FFFFFF"/>
            </w:rPr>
            <w:t>1</w:t>
          </w:r>
          <w:r>
            <w:rPr>
              <w:noProof/>
              <w:color w:val="FFFFFF"/>
            </w:rPr>
            <w:fldChar w:fldCharType="end"/>
          </w:r>
        </w:p>
      </w:tc>
    </w:tr>
  </w:tbl>
  <w:p w:rsidR="003D37DF" w:rsidRDefault="003D37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8B2" w:rsidRDefault="001258B2">
      <w:r>
        <w:separator/>
      </w:r>
    </w:p>
  </w:footnote>
  <w:footnote w:type="continuationSeparator" w:id="0">
    <w:p w:rsidR="001258B2" w:rsidRDefault="00125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7DF" w:rsidRDefault="003D37DF">
    <w:pPr>
      <w:pStyle w:val="Encabezado"/>
      <w:rPr>
        <w:rFonts w:ascii="Bauhaus 93" w:hAnsi="Bauhaus 93"/>
      </w:rPr>
    </w:pPr>
    <w:r>
      <w:rPr>
        <w:rFonts w:ascii="Bauhaus 93" w:hAnsi="Bauhaus 93"/>
      </w:rPr>
      <w:tab/>
      <w:t>.</w:t>
    </w:r>
    <w:r>
      <w:rPr>
        <w:rFonts w:ascii="Bauhaus 93" w:hAnsi="Bauhaus 93"/>
      </w:rPr>
      <w:tab/>
    </w:r>
  </w:p>
  <w:p w:rsidR="003D37DF" w:rsidRDefault="003D37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0C"/>
    <w:rsid w:val="00000035"/>
    <w:rsid w:val="00074717"/>
    <w:rsid w:val="000A2E27"/>
    <w:rsid w:val="00112433"/>
    <w:rsid w:val="001258B2"/>
    <w:rsid w:val="00147904"/>
    <w:rsid w:val="00176F4C"/>
    <w:rsid w:val="00180B30"/>
    <w:rsid w:val="001D1CDC"/>
    <w:rsid w:val="001D22AA"/>
    <w:rsid w:val="002005BD"/>
    <w:rsid w:val="00272861"/>
    <w:rsid w:val="003154D0"/>
    <w:rsid w:val="00360118"/>
    <w:rsid w:val="00370BCF"/>
    <w:rsid w:val="00386344"/>
    <w:rsid w:val="003D37DF"/>
    <w:rsid w:val="004049CE"/>
    <w:rsid w:val="00430D61"/>
    <w:rsid w:val="00435F73"/>
    <w:rsid w:val="00527D42"/>
    <w:rsid w:val="00550426"/>
    <w:rsid w:val="00590F1A"/>
    <w:rsid w:val="005E34FE"/>
    <w:rsid w:val="005F37AB"/>
    <w:rsid w:val="00625D1D"/>
    <w:rsid w:val="00644AED"/>
    <w:rsid w:val="0067125E"/>
    <w:rsid w:val="006D679A"/>
    <w:rsid w:val="008276D3"/>
    <w:rsid w:val="008949B4"/>
    <w:rsid w:val="008A480E"/>
    <w:rsid w:val="008B6DCA"/>
    <w:rsid w:val="009A520C"/>
    <w:rsid w:val="009C32F4"/>
    <w:rsid w:val="009F6091"/>
    <w:rsid w:val="00A63237"/>
    <w:rsid w:val="00AA737C"/>
    <w:rsid w:val="00AF0700"/>
    <w:rsid w:val="00B24D46"/>
    <w:rsid w:val="00BC259F"/>
    <w:rsid w:val="00BE2C30"/>
    <w:rsid w:val="00D023C7"/>
    <w:rsid w:val="00D02B0F"/>
    <w:rsid w:val="00D0571E"/>
    <w:rsid w:val="00D95CFE"/>
    <w:rsid w:val="00DE2A78"/>
    <w:rsid w:val="00E510E5"/>
    <w:rsid w:val="00E61CFC"/>
    <w:rsid w:val="00E76D9C"/>
    <w:rsid w:val="00ED2AC4"/>
    <w:rsid w:val="00F235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4D0"/>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3154D0"/>
    <w:rPr>
      <w:rFonts w:cs="Times New Roman"/>
      <w:color w:val="0000FF"/>
      <w:u w:val="single"/>
    </w:rPr>
  </w:style>
  <w:style w:type="paragraph" w:styleId="Textoindependiente">
    <w:name w:val="Body Text"/>
    <w:basedOn w:val="Normal"/>
    <w:link w:val="TextoindependienteCar"/>
    <w:uiPriority w:val="99"/>
    <w:rsid w:val="003154D0"/>
    <w:pPr>
      <w:spacing w:before="100" w:beforeAutospacing="1" w:after="100" w:afterAutospacing="1"/>
    </w:pPr>
    <w:rPr>
      <w:lang w:val="es-ES" w:eastAsia="es-ES"/>
    </w:rPr>
  </w:style>
  <w:style w:type="character" w:customStyle="1" w:styleId="TextoindependienteCar">
    <w:name w:val="Texto independiente Car"/>
    <w:basedOn w:val="Fuentedeprrafopredeter"/>
    <w:link w:val="Textoindependiente"/>
    <w:uiPriority w:val="99"/>
    <w:semiHidden/>
    <w:locked/>
    <w:rPr>
      <w:rFonts w:cs="Times New Roman"/>
      <w:sz w:val="24"/>
      <w:szCs w:val="24"/>
      <w:lang w:val="es-ES_tradnl" w:eastAsia="es-ES_tradnl"/>
    </w:rPr>
  </w:style>
  <w:style w:type="paragraph" w:styleId="Encabezado">
    <w:name w:val="header"/>
    <w:basedOn w:val="Normal"/>
    <w:link w:val="EncabezadoCar"/>
    <w:uiPriority w:val="99"/>
    <w:rsid w:val="003154D0"/>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4"/>
      <w:szCs w:val="24"/>
      <w:lang w:val="es-ES_tradnl" w:eastAsia="es-ES_tradnl"/>
    </w:rPr>
  </w:style>
  <w:style w:type="paragraph" w:styleId="Piedepgina">
    <w:name w:val="footer"/>
    <w:basedOn w:val="Normal"/>
    <w:link w:val="PiedepginaCar"/>
    <w:uiPriority w:val="99"/>
    <w:rsid w:val="003154D0"/>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4"/>
      <w:szCs w:val="24"/>
      <w:lang w:val="es-ES_tradnl" w:eastAsia="es-ES_tradnl"/>
    </w:rPr>
  </w:style>
  <w:style w:type="character" w:customStyle="1" w:styleId="Car1">
    <w:name w:val="Car1"/>
    <w:basedOn w:val="Fuentedeprrafopredeter"/>
    <w:uiPriority w:val="99"/>
    <w:locked/>
    <w:rsid w:val="003154D0"/>
    <w:rPr>
      <w:rFonts w:cs="Times New Roman"/>
      <w:sz w:val="24"/>
      <w:szCs w:val="24"/>
      <w:lang w:val="es-ES_tradnl" w:eastAsia="es-ES_tradnl" w:bidi="ar-SA"/>
    </w:rPr>
  </w:style>
  <w:style w:type="character" w:customStyle="1" w:styleId="Car">
    <w:name w:val="Car"/>
    <w:basedOn w:val="Fuentedeprrafopredeter"/>
    <w:uiPriority w:val="99"/>
    <w:locked/>
    <w:rsid w:val="003154D0"/>
    <w:rPr>
      <w:rFonts w:cs="Times New Roman"/>
      <w:sz w:val="24"/>
      <w:szCs w:val="24"/>
      <w:lang w:val="es-ES_tradnl" w:eastAsia="es-ES_trad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4D0"/>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3154D0"/>
    <w:rPr>
      <w:rFonts w:cs="Times New Roman"/>
      <w:color w:val="0000FF"/>
      <w:u w:val="single"/>
    </w:rPr>
  </w:style>
  <w:style w:type="paragraph" w:styleId="Textoindependiente">
    <w:name w:val="Body Text"/>
    <w:basedOn w:val="Normal"/>
    <w:link w:val="TextoindependienteCar"/>
    <w:uiPriority w:val="99"/>
    <w:rsid w:val="003154D0"/>
    <w:pPr>
      <w:spacing w:before="100" w:beforeAutospacing="1" w:after="100" w:afterAutospacing="1"/>
    </w:pPr>
    <w:rPr>
      <w:lang w:val="es-ES" w:eastAsia="es-ES"/>
    </w:rPr>
  </w:style>
  <w:style w:type="character" w:customStyle="1" w:styleId="TextoindependienteCar">
    <w:name w:val="Texto independiente Car"/>
    <w:basedOn w:val="Fuentedeprrafopredeter"/>
    <w:link w:val="Textoindependiente"/>
    <w:uiPriority w:val="99"/>
    <w:semiHidden/>
    <w:locked/>
    <w:rPr>
      <w:rFonts w:cs="Times New Roman"/>
      <w:sz w:val="24"/>
      <w:szCs w:val="24"/>
      <w:lang w:val="es-ES_tradnl" w:eastAsia="es-ES_tradnl"/>
    </w:rPr>
  </w:style>
  <w:style w:type="paragraph" w:styleId="Encabezado">
    <w:name w:val="header"/>
    <w:basedOn w:val="Normal"/>
    <w:link w:val="EncabezadoCar"/>
    <w:uiPriority w:val="99"/>
    <w:rsid w:val="003154D0"/>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4"/>
      <w:szCs w:val="24"/>
      <w:lang w:val="es-ES_tradnl" w:eastAsia="es-ES_tradnl"/>
    </w:rPr>
  </w:style>
  <w:style w:type="paragraph" w:styleId="Piedepgina">
    <w:name w:val="footer"/>
    <w:basedOn w:val="Normal"/>
    <w:link w:val="PiedepginaCar"/>
    <w:uiPriority w:val="99"/>
    <w:rsid w:val="003154D0"/>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4"/>
      <w:szCs w:val="24"/>
      <w:lang w:val="es-ES_tradnl" w:eastAsia="es-ES_tradnl"/>
    </w:rPr>
  </w:style>
  <w:style w:type="character" w:customStyle="1" w:styleId="Car1">
    <w:name w:val="Car1"/>
    <w:basedOn w:val="Fuentedeprrafopredeter"/>
    <w:uiPriority w:val="99"/>
    <w:locked/>
    <w:rsid w:val="003154D0"/>
    <w:rPr>
      <w:rFonts w:cs="Times New Roman"/>
      <w:sz w:val="24"/>
      <w:szCs w:val="24"/>
      <w:lang w:val="es-ES_tradnl" w:eastAsia="es-ES_tradnl" w:bidi="ar-SA"/>
    </w:rPr>
  </w:style>
  <w:style w:type="character" w:customStyle="1" w:styleId="Car">
    <w:name w:val="Car"/>
    <w:basedOn w:val="Fuentedeprrafopredeter"/>
    <w:uiPriority w:val="99"/>
    <w:locked/>
    <w:rsid w:val="003154D0"/>
    <w:rPr>
      <w:rFonts w:cs="Times New Roman"/>
      <w:sz w:val="24"/>
      <w:szCs w:val="24"/>
      <w:lang w:val="es-ES_tradnl" w:eastAsia="es-ES_trad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29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enturatouare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1799</Words>
  <Characters>9899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4º RALLYE DE COCHES CLÁSICOS VALLE DE CAMARGO  2009</vt:lpstr>
    </vt:vector>
  </TitlesOfParts>
  <Company>PC</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4º RALLYE DE COCHES CLÁSICOS VALLE DE CAMARGO  2009</dc:title>
  <dc:creator>Windows Xp SP3 Relax Edition 2</dc:creator>
  <cp:lastModifiedBy>Federacion</cp:lastModifiedBy>
  <cp:revision>2</cp:revision>
  <cp:lastPrinted>2015-03-15T19:24:00Z</cp:lastPrinted>
  <dcterms:created xsi:type="dcterms:W3CDTF">2015-03-24T19:05:00Z</dcterms:created>
  <dcterms:modified xsi:type="dcterms:W3CDTF">2015-03-24T19:05:00Z</dcterms:modified>
</cp:coreProperties>
</file>